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63" w:rsidRDefault="001F5A63" w:rsidP="001F5A63">
      <w:pPr>
        <w:pStyle w:val="Legenda"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ZAŁĄCZNIK NR 1 do zapytania ofertowego z  dnia 02.05.2019r.</w:t>
      </w:r>
    </w:p>
    <w:p w:rsidR="001F5A63" w:rsidRDefault="001F5A63" w:rsidP="00397A0A">
      <w:pPr>
        <w:jc w:val="center"/>
        <w:rPr>
          <w:b/>
          <w:sz w:val="20"/>
        </w:rPr>
      </w:pPr>
    </w:p>
    <w:p w:rsidR="001F5A63" w:rsidRDefault="001F5A63" w:rsidP="00397A0A">
      <w:pPr>
        <w:jc w:val="center"/>
        <w:rPr>
          <w:b/>
          <w:sz w:val="20"/>
        </w:rPr>
      </w:pPr>
    </w:p>
    <w:p w:rsidR="00397A0A" w:rsidRDefault="00397A0A" w:rsidP="00397A0A">
      <w:pPr>
        <w:jc w:val="center"/>
        <w:rPr>
          <w:b/>
          <w:sz w:val="20"/>
        </w:rPr>
      </w:pPr>
      <w:r>
        <w:rPr>
          <w:b/>
          <w:sz w:val="20"/>
        </w:rPr>
        <w:t>UMOWA nr RU  ………/2019</w:t>
      </w:r>
    </w:p>
    <w:p w:rsidR="00397A0A" w:rsidRDefault="00397A0A" w:rsidP="00397A0A">
      <w:pPr>
        <w:pStyle w:val="Nagwek3"/>
      </w:pPr>
      <w:r>
        <w:t>O ROBOTY BUDOWLANE</w:t>
      </w:r>
    </w:p>
    <w:p w:rsidR="00397A0A" w:rsidRDefault="00397A0A" w:rsidP="00397A0A">
      <w:pPr>
        <w:jc w:val="both"/>
        <w:rPr>
          <w:b/>
          <w:sz w:val="20"/>
        </w:rPr>
      </w:pP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 xml:space="preserve">W dniu  …………………. w Goździe pomiędzy </w:t>
      </w:r>
      <w:r>
        <w:rPr>
          <w:b/>
          <w:sz w:val="20"/>
        </w:rPr>
        <w:t>Gminą Gózd,</w:t>
      </w:r>
      <w:r>
        <w:rPr>
          <w:sz w:val="20"/>
        </w:rPr>
        <w:t xml:space="preserve"> reprezentowaną przez </w:t>
      </w:r>
    </w:p>
    <w:p w:rsidR="00397A0A" w:rsidRDefault="00397A0A" w:rsidP="00397A0A">
      <w:pPr>
        <w:jc w:val="both"/>
        <w:rPr>
          <w:b/>
          <w:sz w:val="20"/>
        </w:rPr>
      </w:pPr>
      <w:r>
        <w:rPr>
          <w:b/>
          <w:sz w:val="20"/>
        </w:rPr>
        <w:t>Wójta Gminy – Pana Pawła Dziewita</w:t>
      </w: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>zwaną w treści umowy Zamawiającym,</w:t>
      </w:r>
    </w:p>
    <w:p w:rsidR="00397A0A" w:rsidRDefault="00397A0A" w:rsidP="00397A0A">
      <w:pPr>
        <w:pStyle w:val="Tekstpodstawowy"/>
        <w:jc w:val="both"/>
      </w:pPr>
      <w:r>
        <w:t xml:space="preserve">a firmą: </w:t>
      </w:r>
      <w:r>
        <w:rPr>
          <w:b/>
        </w:rPr>
        <w:t>…………………………………………………………………</w:t>
      </w:r>
    </w:p>
    <w:p w:rsidR="00397A0A" w:rsidRDefault="00397A0A" w:rsidP="00397A0A">
      <w:pPr>
        <w:pStyle w:val="Tekstpodstawowy"/>
        <w:jc w:val="both"/>
      </w:pPr>
      <w:r>
        <w:t xml:space="preserve"> d</w:t>
      </w:r>
      <w:r w:rsidR="006B65AC">
        <w:t>ziałającą na podstawie ……………………………………………….</w:t>
      </w:r>
    </w:p>
    <w:p w:rsidR="00397A0A" w:rsidRDefault="00397A0A" w:rsidP="00397A0A">
      <w:pPr>
        <w:pStyle w:val="Tekstpodstawowy"/>
        <w:jc w:val="both"/>
      </w:pPr>
      <w:r>
        <w:t xml:space="preserve">NIP </w:t>
      </w:r>
      <w:r w:rsidR="006B65AC">
        <w:rPr>
          <w:b/>
        </w:rPr>
        <w:t>……………………..</w:t>
      </w:r>
      <w:r>
        <w:t xml:space="preserve"> , REGON </w:t>
      </w:r>
      <w:r w:rsidR="006B65AC">
        <w:rPr>
          <w:b/>
        </w:rPr>
        <w:t>…………………………………..</w:t>
      </w:r>
      <w:r>
        <w:rPr>
          <w:b/>
        </w:rPr>
        <w:t>,</w:t>
      </w:r>
    </w:p>
    <w:p w:rsidR="00397A0A" w:rsidRDefault="00397A0A" w:rsidP="00397A0A">
      <w:pPr>
        <w:pStyle w:val="Tekstpodstawowy"/>
        <w:jc w:val="both"/>
        <w:rPr>
          <w:rFonts w:ascii="Symbol" w:hAnsi="Symbol"/>
        </w:rPr>
      </w:pPr>
      <w:r>
        <w:t>reprezentowaną przez:</w:t>
      </w:r>
    </w:p>
    <w:p w:rsidR="00397A0A" w:rsidRDefault="006B65AC" w:rsidP="00397A0A">
      <w:pPr>
        <w:jc w:val="both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…………………………………………………………………………..</w:t>
      </w: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>zwaną w treści umowy Wykonawcą</w:t>
      </w: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>zawarta zastała umowa następującej treści:</w:t>
      </w:r>
    </w:p>
    <w:p w:rsidR="00397A0A" w:rsidRDefault="00397A0A" w:rsidP="00397A0A">
      <w:pPr>
        <w:pStyle w:val="Tekstpodstawowy"/>
        <w:jc w:val="both"/>
      </w:pPr>
    </w:p>
    <w:p w:rsidR="003047AD" w:rsidRPr="007122BD" w:rsidRDefault="003047AD" w:rsidP="003047A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122BD">
        <w:rPr>
          <w:sz w:val="22"/>
          <w:szCs w:val="22"/>
        </w:rPr>
        <w:t xml:space="preserve">Ze względu na wartość zamówienia nie przekraczającą równowartości 30 000 EURO niniejsza umowa zawarta jest bez stosowania Ustawy – Prawo zamówień publicznych   </w:t>
      </w:r>
    </w:p>
    <w:p w:rsidR="00397A0A" w:rsidRDefault="00397A0A" w:rsidP="00397A0A">
      <w:pPr>
        <w:pStyle w:val="Tekstpodstawowy"/>
        <w:jc w:val="both"/>
      </w:pPr>
    </w:p>
    <w:p w:rsidR="00397A0A" w:rsidRDefault="00397A0A" w:rsidP="00397A0A">
      <w:pPr>
        <w:jc w:val="center"/>
        <w:rPr>
          <w:b/>
          <w:sz w:val="20"/>
        </w:rPr>
      </w:pPr>
      <w:r>
        <w:rPr>
          <w:b/>
          <w:sz w:val="20"/>
        </w:rPr>
        <w:t>§.1.</w:t>
      </w:r>
    </w:p>
    <w:p w:rsidR="00F95104" w:rsidRDefault="00F95104" w:rsidP="00397A0A">
      <w:pPr>
        <w:jc w:val="center"/>
        <w:rPr>
          <w:rFonts w:ascii="Symbol" w:hAnsi="Symbol"/>
          <w:b/>
          <w:sz w:val="20"/>
        </w:rPr>
      </w:pPr>
    </w:p>
    <w:p w:rsidR="00397A0A" w:rsidRDefault="00397A0A" w:rsidP="00397A0A">
      <w:pPr>
        <w:pStyle w:val="Tekstpodstawowy"/>
        <w:jc w:val="both"/>
      </w:pPr>
      <w:r>
        <w:t xml:space="preserve">1.Zamawiający, zleca a Wykonawca przyjmuje do wykonania: </w:t>
      </w:r>
    </w:p>
    <w:p w:rsidR="00397A0A" w:rsidRDefault="000C6442" w:rsidP="00397A0A">
      <w:pPr>
        <w:pStyle w:val="Tekstpodstawowy"/>
        <w:rPr>
          <w:b/>
          <w:sz w:val="24"/>
          <w:szCs w:val="24"/>
        </w:rPr>
      </w:pPr>
      <w:r>
        <w:rPr>
          <w:b/>
          <w:szCs w:val="24"/>
        </w:rPr>
        <w:t>„Wykonanie ujęcia wody (studni głębinowej) dla potrzeb wodociągu komunalnego w miejscowości Grzmucin</w:t>
      </w:r>
      <w:r w:rsidR="00397A0A">
        <w:rPr>
          <w:b/>
          <w:szCs w:val="24"/>
        </w:rPr>
        <w:t>”</w:t>
      </w: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>2.</w:t>
      </w:r>
      <w:r w:rsidR="007469AF">
        <w:rPr>
          <w:sz w:val="20"/>
        </w:rPr>
        <w:t>W ramach p</w:t>
      </w:r>
      <w:r>
        <w:rPr>
          <w:sz w:val="20"/>
        </w:rPr>
        <w:t>rzedmiot</w:t>
      </w:r>
      <w:r w:rsidR="007469AF">
        <w:rPr>
          <w:sz w:val="20"/>
        </w:rPr>
        <w:t>u umowy wymienionej</w:t>
      </w:r>
      <w:r>
        <w:rPr>
          <w:sz w:val="20"/>
        </w:rPr>
        <w:t xml:space="preserve"> w pkt.1 Wykonaw</w:t>
      </w:r>
      <w:r w:rsidR="00FC39C7">
        <w:rPr>
          <w:sz w:val="20"/>
        </w:rPr>
        <w:t xml:space="preserve">ca </w:t>
      </w:r>
      <w:r w:rsidR="00D02695">
        <w:rPr>
          <w:sz w:val="20"/>
        </w:rPr>
        <w:t>wykona</w:t>
      </w:r>
      <w:r w:rsidR="00B828E7">
        <w:rPr>
          <w:sz w:val="20"/>
        </w:rPr>
        <w:t>:</w:t>
      </w:r>
    </w:p>
    <w:p w:rsidR="00B828E7" w:rsidRDefault="00B828E7" w:rsidP="00397A0A">
      <w:pPr>
        <w:jc w:val="both"/>
        <w:rPr>
          <w:sz w:val="20"/>
        </w:rPr>
      </w:pPr>
    </w:p>
    <w:p w:rsidR="00FC39C7" w:rsidRPr="00FC39C7" w:rsidRDefault="00FC39C7" w:rsidP="00FC39C7">
      <w:pPr>
        <w:pStyle w:val="Tekstpodstawowy"/>
        <w:numPr>
          <w:ilvl w:val="0"/>
          <w:numId w:val="15"/>
        </w:numPr>
        <w:spacing w:after="120"/>
        <w:rPr>
          <w:i/>
        </w:rPr>
      </w:pPr>
      <w:r w:rsidRPr="00FC39C7">
        <w:t xml:space="preserve">Wykonanie otworu do głębokości 90,0 m i zapuszczenie filtra o konstrukcji;      </w:t>
      </w:r>
      <w:r>
        <w:t xml:space="preserve">             </w:t>
      </w:r>
      <w:r w:rsidRPr="00FC39C7">
        <w:t xml:space="preserve">                          </w:t>
      </w:r>
      <w:r w:rsidRPr="00FC39C7">
        <w:rPr>
          <w:i/>
        </w:rPr>
        <w:t xml:space="preserve">- rura </w:t>
      </w:r>
      <w:proofErr w:type="spellStart"/>
      <w:r w:rsidRPr="00FC39C7">
        <w:rPr>
          <w:i/>
        </w:rPr>
        <w:t>nadfiltrowa</w:t>
      </w:r>
      <w:proofErr w:type="spellEnd"/>
      <w:r w:rsidRPr="00FC39C7">
        <w:rPr>
          <w:i/>
        </w:rPr>
        <w:t xml:space="preserve"> PCV</w:t>
      </w:r>
      <w:r w:rsidRPr="00FC39C7">
        <w:rPr>
          <w:i/>
        </w:rPr>
        <w:sym w:font="Symbol" w:char="F0C6"/>
      </w:r>
      <w:r w:rsidRPr="00FC39C7">
        <w:rPr>
          <w:i/>
        </w:rPr>
        <w:t xml:space="preserve"> 280/250 mm</w:t>
      </w:r>
      <w:r w:rsidRPr="00FC39C7">
        <w:rPr>
          <w:i/>
        </w:rPr>
        <w:tab/>
        <w:t xml:space="preserve"> </w:t>
      </w:r>
      <w:r w:rsidRPr="00FC39C7">
        <w:rPr>
          <w:i/>
        </w:rPr>
        <w:tab/>
        <w:t xml:space="preserve"> – 25,00m,                                                                                  - część czynna perforowana PCV 280/250 mm</w:t>
      </w:r>
      <w:r w:rsidRPr="00FC39C7">
        <w:rPr>
          <w:i/>
        </w:rPr>
        <w:tab/>
        <w:t xml:space="preserve"> – 30,00m,                                                            </w:t>
      </w:r>
      <w:r>
        <w:rPr>
          <w:i/>
        </w:rPr>
        <w:t xml:space="preserve">             </w:t>
      </w:r>
      <w:r w:rsidRPr="00FC39C7">
        <w:rPr>
          <w:i/>
        </w:rPr>
        <w:t xml:space="preserve">   - rura </w:t>
      </w:r>
      <w:proofErr w:type="spellStart"/>
      <w:r w:rsidRPr="00FC39C7">
        <w:rPr>
          <w:i/>
        </w:rPr>
        <w:t>podfiltrowa</w:t>
      </w:r>
      <w:proofErr w:type="spellEnd"/>
      <w:r w:rsidRPr="00FC39C7">
        <w:rPr>
          <w:i/>
        </w:rPr>
        <w:t xml:space="preserve"> PCV </w:t>
      </w:r>
      <w:r w:rsidRPr="00FC39C7">
        <w:rPr>
          <w:i/>
        </w:rPr>
        <w:sym w:font="Symbol" w:char="F0C6"/>
      </w:r>
      <w:r w:rsidRPr="00FC39C7">
        <w:rPr>
          <w:i/>
        </w:rPr>
        <w:t xml:space="preserve"> 280/250 mm</w:t>
      </w:r>
      <w:r w:rsidRPr="00FC39C7">
        <w:rPr>
          <w:i/>
        </w:rPr>
        <w:tab/>
      </w:r>
      <w:r w:rsidRPr="00FC39C7">
        <w:rPr>
          <w:i/>
        </w:rPr>
        <w:tab/>
        <w:t xml:space="preserve"> – 3,00m.</w:t>
      </w:r>
    </w:p>
    <w:p w:rsidR="00FC39C7" w:rsidRPr="00FC39C7" w:rsidRDefault="00FC39C7" w:rsidP="00FC39C7">
      <w:pPr>
        <w:pStyle w:val="Tekstpodstawowy"/>
        <w:numPr>
          <w:ilvl w:val="0"/>
          <w:numId w:val="15"/>
        </w:numPr>
        <w:spacing w:after="120"/>
        <w:rPr>
          <w:i/>
        </w:rPr>
      </w:pPr>
      <w:r w:rsidRPr="00FC39C7">
        <w:t>Pompowanie otworu studziennego;</w:t>
      </w:r>
    </w:p>
    <w:p w:rsidR="00FC39C7" w:rsidRPr="00FC39C7" w:rsidRDefault="00FC39C7" w:rsidP="00FC39C7">
      <w:pPr>
        <w:pStyle w:val="Tekstpodstawowy"/>
        <w:numPr>
          <w:ilvl w:val="0"/>
          <w:numId w:val="15"/>
        </w:numPr>
        <w:spacing w:after="120"/>
        <w:rPr>
          <w:i/>
        </w:rPr>
      </w:pPr>
      <w:r w:rsidRPr="00FC39C7">
        <w:t>Pobieranie w trakcie pompowania wody;</w:t>
      </w:r>
    </w:p>
    <w:p w:rsidR="00FC39C7" w:rsidRPr="00FC39C7" w:rsidRDefault="00FC39C7" w:rsidP="00FC39C7">
      <w:pPr>
        <w:pStyle w:val="Tekstpodstawowy"/>
        <w:numPr>
          <w:ilvl w:val="0"/>
          <w:numId w:val="15"/>
        </w:numPr>
        <w:spacing w:after="120"/>
        <w:rPr>
          <w:i/>
        </w:rPr>
      </w:pPr>
      <w:r w:rsidRPr="00FC39C7">
        <w:t>Obserwacja położenia zwierciadła wody w otworze;</w:t>
      </w:r>
    </w:p>
    <w:p w:rsidR="00FC39C7" w:rsidRPr="00FC39C7" w:rsidRDefault="00FC39C7" w:rsidP="00FC39C7">
      <w:pPr>
        <w:pStyle w:val="Tekstpodstawowy"/>
        <w:numPr>
          <w:ilvl w:val="0"/>
          <w:numId w:val="15"/>
        </w:numPr>
        <w:spacing w:after="120"/>
        <w:rPr>
          <w:i/>
        </w:rPr>
      </w:pPr>
      <w:r w:rsidRPr="00FC39C7">
        <w:t>Badania laboratoryjne wody w zakresie określonym w projekcie;</w:t>
      </w:r>
    </w:p>
    <w:p w:rsidR="00FC39C7" w:rsidRPr="00FC39C7" w:rsidRDefault="00FC39C7" w:rsidP="00FC39C7">
      <w:pPr>
        <w:pStyle w:val="Tekstpodstawowy"/>
        <w:numPr>
          <w:ilvl w:val="0"/>
          <w:numId w:val="15"/>
        </w:numPr>
        <w:spacing w:after="120"/>
        <w:rPr>
          <w:i/>
        </w:rPr>
      </w:pPr>
      <w:r w:rsidRPr="00FC39C7">
        <w:t>Opracowanie dokumentacji hydrogeologicznej ujęcia.</w:t>
      </w:r>
    </w:p>
    <w:p w:rsidR="00FC39C7" w:rsidRPr="00FC39C7" w:rsidRDefault="00FC39C7" w:rsidP="00FC39C7">
      <w:pPr>
        <w:pStyle w:val="Tekstpodstawowy"/>
      </w:pPr>
      <w:r w:rsidRPr="00FC39C7">
        <w:t>Szczegółowy zakres robót określa Projekt robót geologicznych na wykonanie ujęcia wody podziemnej z utworów kredowych dla potrzeb wodociągu komunalnego w m. Grzmucin gm. Gózd zatwierdzony decyzją Starosty Radomskiego.</w:t>
      </w:r>
    </w:p>
    <w:p w:rsidR="00FC39C7" w:rsidRDefault="00FC39C7" w:rsidP="00397A0A">
      <w:pPr>
        <w:jc w:val="both"/>
        <w:rPr>
          <w:sz w:val="20"/>
        </w:rPr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§.2.</w:t>
      </w:r>
    </w:p>
    <w:p w:rsidR="00F95104" w:rsidRDefault="00F95104" w:rsidP="00397A0A">
      <w:pPr>
        <w:pStyle w:val="Tekstpodstawowy"/>
        <w:jc w:val="center"/>
        <w:rPr>
          <w:b/>
        </w:rPr>
      </w:pPr>
    </w:p>
    <w:p w:rsidR="00397A0A" w:rsidRDefault="00397A0A" w:rsidP="00397A0A">
      <w:pPr>
        <w:pStyle w:val="Tekstpodstawowy"/>
        <w:jc w:val="both"/>
      </w:pPr>
      <w:r>
        <w:t xml:space="preserve">Wykonawca zrealizuje przedmiot umowy w terminie od podpisania umowy </w:t>
      </w:r>
      <w:r>
        <w:rPr>
          <w:b/>
        </w:rPr>
        <w:t>do dnia 30.0</w:t>
      </w:r>
      <w:r w:rsidR="000C6442">
        <w:rPr>
          <w:b/>
        </w:rPr>
        <w:t>7.2019</w:t>
      </w:r>
      <w:r>
        <w:rPr>
          <w:b/>
        </w:rPr>
        <w:t xml:space="preserve"> roku</w:t>
      </w:r>
      <w:r>
        <w:t>.</w:t>
      </w:r>
    </w:p>
    <w:p w:rsidR="00397A0A" w:rsidRDefault="00397A0A" w:rsidP="00397A0A">
      <w:pPr>
        <w:jc w:val="both"/>
        <w:rPr>
          <w:sz w:val="16"/>
        </w:rPr>
      </w:pPr>
    </w:p>
    <w:p w:rsidR="00397A0A" w:rsidRDefault="00397A0A" w:rsidP="00397A0A">
      <w:pPr>
        <w:jc w:val="center"/>
        <w:rPr>
          <w:b/>
          <w:sz w:val="20"/>
        </w:rPr>
      </w:pPr>
      <w:r>
        <w:rPr>
          <w:b/>
          <w:sz w:val="20"/>
        </w:rPr>
        <w:t>§.3.</w:t>
      </w:r>
    </w:p>
    <w:p w:rsidR="00F95104" w:rsidRDefault="00F95104" w:rsidP="00397A0A">
      <w:pPr>
        <w:jc w:val="center"/>
        <w:rPr>
          <w:b/>
          <w:sz w:val="20"/>
        </w:rPr>
      </w:pP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 xml:space="preserve">1.Za wykonanie przedmiotu umowy określonego w §.1. przysługuje Wykonawcy wynagrodzenie brutto </w:t>
      </w:r>
      <w:r w:rsidR="00B2573F">
        <w:rPr>
          <w:sz w:val="20"/>
        </w:rPr>
        <w:t xml:space="preserve">                              </w:t>
      </w:r>
      <w:r>
        <w:rPr>
          <w:sz w:val="20"/>
        </w:rPr>
        <w:t>w wysokości:</w:t>
      </w:r>
    </w:p>
    <w:p w:rsidR="00397A0A" w:rsidRDefault="000C6442" w:rsidP="00397A0A">
      <w:pPr>
        <w:numPr>
          <w:ilvl w:val="0"/>
          <w:numId w:val="1"/>
        </w:numPr>
        <w:jc w:val="both"/>
        <w:rPr>
          <w:sz w:val="20"/>
        </w:rPr>
      </w:pPr>
      <w:r>
        <w:rPr>
          <w:b/>
          <w:sz w:val="20"/>
        </w:rPr>
        <w:t>…………………………</w:t>
      </w:r>
      <w:r w:rsidR="00397A0A">
        <w:rPr>
          <w:b/>
          <w:sz w:val="20"/>
        </w:rPr>
        <w:t xml:space="preserve"> zł</w:t>
      </w:r>
      <w:r w:rsidR="00397A0A">
        <w:rPr>
          <w:sz w:val="20"/>
        </w:rPr>
        <w:t xml:space="preserve"> (słownie: </w:t>
      </w:r>
      <w:r>
        <w:rPr>
          <w:sz w:val="20"/>
        </w:rPr>
        <w:t>…………………………………………………………………</w:t>
      </w:r>
      <w:r w:rsidR="00397A0A">
        <w:rPr>
          <w:sz w:val="20"/>
        </w:rPr>
        <w:t xml:space="preserve">), </w:t>
      </w:r>
    </w:p>
    <w:p w:rsidR="00397A0A" w:rsidRDefault="00397A0A" w:rsidP="00397A0A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wartość netto </w:t>
      </w:r>
      <w:r w:rsidR="000C6442">
        <w:rPr>
          <w:b/>
          <w:sz w:val="20"/>
        </w:rPr>
        <w:t>……………………………..</w:t>
      </w:r>
      <w:r>
        <w:rPr>
          <w:b/>
          <w:sz w:val="20"/>
        </w:rPr>
        <w:t xml:space="preserve"> zł</w:t>
      </w:r>
      <w:r>
        <w:rPr>
          <w:sz w:val="20"/>
        </w:rPr>
        <w:t>,</w:t>
      </w:r>
    </w:p>
    <w:p w:rsidR="00397A0A" w:rsidRDefault="00397A0A" w:rsidP="00397A0A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podatek VAT 23 % tj. </w:t>
      </w:r>
      <w:r w:rsidR="000C6442">
        <w:rPr>
          <w:b/>
          <w:sz w:val="20"/>
        </w:rPr>
        <w:t>…………………...</w:t>
      </w:r>
      <w:r>
        <w:rPr>
          <w:b/>
          <w:sz w:val="20"/>
        </w:rPr>
        <w:t xml:space="preserve"> z</w:t>
      </w:r>
      <w:r>
        <w:rPr>
          <w:sz w:val="20"/>
        </w:rPr>
        <w:t>ł,</w:t>
      </w:r>
    </w:p>
    <w:p w:rsidR="00397A0A" w:rsidRDefault="00397A0A" w:rsidP="00397A0A">
      <w:pPr>
        <w:jc w:val="both"/>
        <w:rPr>
          <w:sz w:val="20"/>
        </w:rPr>
      </w:pPr>
    </w:p>
    <w:p w:rsidR="00397A0A" w:rsidRDefault="00397A0A" w:rsidP="00397A0A">
      <w:pPr>
        <w:pStyle w:val="Tekstpodstawowy"/>
        <w:jc w:val="both"/>
        <w:rPr>
          <w:sz w:val="16"/>
        </w:rPr>
      </w:pPr>
      <w:r>
        <w:t>wynikającej z przyjętej of</w:t>
      </w:r>
      <w:r w:rsidR="003D1B3E">
        <w:t>erty</w:t>
      </w:r>
      <w:r>
        <w:t xml:space="preserve">. </w:t>
      </w:r>
    </w:p>
    <w:p w:rsidR="00F95104" w:rsidRDefault="00F95104" w:rsidP="00397A0A">
      <w:pPr>
        <w:pStyle w:val="Tekstpodstawowy"/>
        <w:jc w:val="center"/>
        <w:rPr>
          <w:b/>
        </w:rPr>
      </w:pPr>
    </w:p>
    <w:p w:rsidR="00F95104" w:rsidRDefault="00F95104" w:rsidP="00397A0A">
      <w:pPr>
        <w:pStyle w:val="Tekstpodstawowy"/>
        <w:jc w:val="center"/>
        <w:rPr>
          <w:b/>
        </w:rPr>
      </w:pPr>
    </w:p>
    <w:p w:rsidR="00F95104" w:rsidRDefault="00F95104" w:rsidP="00397A0A">
      <w:pPr>
        <w:pStyle w:val="Tekstpodstawowy"/>
        <w:jc w:val="center"/>
        <w:rPr>
          <w:b/>
        </w:rPr>
      </w:pPr>
    </w:p>
    <w:p w:rsidR="00F95104" w:rsidRDefault="00F95104" w:rsidP="00397A0A">
      <w:pPr>
        <w:pStyle w:val="Tekstpodstawowy"/>
        <w:jc w:val="center"/>
        <w:rPr>
          <w:b/>
        </w:rPr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§.4.</w:t>
      </w:r>
    </w:p>
    <w:p w:rsidR="00F95104" w:rsidRDefault="00F95104" w:rsidP="00397A0A">
      <w:pPr>
        <w:pStyle w:val="Tekstpodstawowy"/>
        <w:jc w:val="center"/>
        <w:rPr>
          <w:b/>
        </w:rPr>
      </w:pPr>
    </w:p>
    <w:p w:rsidR="00397A0A" w:rsidRDefault="00397A0A" w:rsidP="00397A0A">
      <w:pPr>
        <w:pStyle w:val="Tekstpodstawowy"/>
        <w:jc w:val="both"/>
      </w:pPr>
      <w:r>
        <w:t>1. Zapłata wynagrodzenia nastąpi jednorazowo przelewem na rachunek bankowy Wykonawcy nr ……………………………………………………………………………… na podstawie faktury VAT wystawionej przez Wykonawcę po uznaniu przez Zamawiającego robót za wykonane należycie.</w:t>
      </w:r>
    </w:p>
    <w:p w:rsidR="00397A0A" w:rsidRDefault="00397A0A" w:rsidP="00FA47C8">
      <w:pPr>
        <w:pStyle w:val="Tekstpodstawowy"/>
        <w:jc w:val="both"/>
      </w:pPr>
    </w:p>
    <w:p w:rsidR="00397A0A" w:rsidRDefault="00FA47C8" w:rsidP="00397A0A">
      <w:pPr>
        <w:pStyle w:val="Tekstpodstawowy"/>
        <w:jc w:val="both"/>
      </w:pPr>
      <w:r>
        <w:t>2</w:t>
      </w:r>
      <w:r w:rsidR="00397A0A">
        <w:t>. Termin płatności – do  30 dni od daty doręczenia  Zamawiającemu  faktury wraz z protokołem odbioru końcowego.</w:t>
      </w:r>
    </w:p>
    <w:p w:rsidR="00397A0A" w:rsidRDefault="00397A0A" w:rsidP="00397A0A">
      <w:pPr>
        <w:pStyle w:val="Tekstpodstawowy"/>
        <w:jc w:val="both"/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§.5.</w:t>
      </w:r>
    </w:p>
    <w:p w:rsidR="00397A0A" w:rsidRDefault="00397A0A" w:rsidP="00397A0A">
      <w:pPr>
        <w:pStyle w:val="Tekstpodstawowy"/>
        <w:jc w:val="both"/>
      </w:pPr>
      <w:r>
        <w:t>Obowiązki stron:</w:t>
      </w:r>
    </w:p>
    <w:p w:rsidR="00397A0A" w:rsidRDefault="00397A0A" w:rsidP="00397A0A">
      <w:pPr>
        <w:pStyle w:val="Tekstpodstawowy"/>
        <w:jc w:val="both"/>
        <w:rPr>
          <w:sz w:val="16"/>
        </w:rPr>
      </w:pPr>
    </w:p>
    <w:p w:rsidR="00397A0A" w:rsidRDefault="00397A0A" w:rsidP="00397A0A">
      <w:pPr>
        <w:pStyle w:val="Tekstpodstawowy"/>
        <w:numPr>
          <w:ilvl w:val="0"/>
          <w:numId w:val="2"/>
        </w:numPr>
        <w:jc w:val="both"/>
      </w:pPr>
      <w:r>
        <w:t>Do obowiązków Zamawiającego należy:</w:t>
      </w:r>
    </w:p>
    <w:p w:rsidR="00397A0A" w:rsidRDefault="00397A0A" w:rsidP="00397A0A">
      <w:pPr>
        <w:pStyle w:val="Tekstpodstawowy"/>
        <w:numPr>
          <w:ilvl w:val="0"/>
          <w:numId w:val="3"/>
        </w:numPr>
        <w:jc w:val="both"/>
      </w:pPr>
      <w:r>
        <w:t>Przekazanie terenu budowy i dokumentacji  w terminie do 7 dni od  daty zawarcia umowy,</w:t>
      </w:r>
    </w:p>
    <w:p w:rsidR="00397A0A" w:rsidRDefault="00397A0A" w:rsidP="00397A0A">
      <w:pPr>
        <w:pStyle w:val="Tekstpodstawowy"/>
        <w:numPr>
          <w:ilvl w:val="0"/>
          <w:numId w:val="3"/>
        </w:numPr>
        <w:jc w:val="both"/>
      </w:pPr>
      <w:r>
        <w:t>Zapewnienie nadzoru inwestorskiego,</w:t>
      </w:r>
    </w:p>
    <w:p w:rsidR="00397A0A" w:rsidRDefault="00397A0A" w:rsidP="00397A0A">
      <w:pPr>
        <w:pStyle w:val="Tekstpodstawowy"/>
        <w:numPr>
          <w:ilvl w:val="0"/>
          <w:numId w:val="3"/>
        </w:numPr>
        <w:jc w:val="both"/>
      </w:pPr>
      <w:r>
        <w:t>Zorganizowanie odbioru przedmiotu umowy zgodnie z §.8.</w:t>
      </w:r>
    </w:p>
    <w:p w:rsidR="00397A0A" w:rsidRDefault="00397A0A" w:rsidP="00397A0A">
      <w:pPr>
        <w:pStyle w:val="Tekstpodstawowy"/>
        <w:ind w:left="360"/>
        <w:jc w:val="both"/>
        <w:rPr>
          <w:sz w:val="16"/>
        </w:rPr>
      </w:pPr>
    </w:p>
    <w:p w:rsidR="00397A0A" w:rsidRDefault="00397A0A" w:rsidP="00397A0A">
      <w:pPr>
        <w:pStyle w:val="Tekstpodstawowy"/>
        <w:numPr>
          <w:ilvl w:val="0"/>
          <w:numId w:val="2"/>
        </w:numPr>
        <w:jc w:val="both"/>
      </w:pPr>
      <w:r>
        <w:t>Do obowiązków Wykonawcy należy:</w:t>
      </w:r>
    </w:p>
    <w:p w:rsidR="00397A0A" w:rsidRDefault="00397A0A" w:rsidP="00397A0A">
      <w:pPr>
        <w:pStyle w:val="Tekstpodstawowy"/>
        <w:numPr>
          <w:ilvl w:val="0"/>
          <w:numId w:val="4"/>
        </w:numPr>
        <w:jc w:val="both"/>
      </w:pPr>
      <w:r>
        <w:t xml:space="preserve">Wykonanie prac oraz czynności niezbędnych do wykonania robót będących przedmiotem umowy - wynikających </w:t>
      </w:r>
      <w:r w:rsidR="003D1B3E">
        <w:t>z przepisów „Prawa geologicznego i górniczego”, dokumentacji robót geologicznych</w:t>
      </w:r>
      <w:r>
        <w:t xml:space="preserve">  – w tym między innymi: roboty przygotowawcze, porządkowe, zagospodarowanie i oznakowanie placu budowy,  obsługa geodezyjna.</w:t>
      </w:r>
    </w:p>
    <w:p w:rsidR="00397A0A" w:rsidRDefault="00397A0A" w:rsidP="00397A0A">
      <w:pPr>
        <w:pStyle w:val="Tekstpodstawowy"/>
        <w:numPr>
          <w:ilvl w:val="0"/>
          <w:numId w:val="4"/>
        </w:numPr>
        <w:jc w:val="both"/>
      </w:pPr>
      <w:r>
        <w:t>Wykonanie niezbędnego do prowadzenia robót urządzenia placu bu</w:t>
      </w:r>
      <w:r>
        <w:softHyphen/>
        <w:t>dowy, utrzymanie ładu i porządku podczas wykonywania robót, a po zakończeniu robót usunięcie tych urządzeń i uporządkowanie terenu.</w:t>
      </w:r>
    </w:p>
    <w:p w:rsidR="00397A0A" w:rsidRDefault="00397A0A" w:rsidP="00397A0A">
      <w:pPr>
        <w:pStyle w:val="Tekstpodstawowy"/>
        <w:numPr>
          <w:ilvl w:val="0"/>
          <w:numId w:val="4"/>
        </w:numPr>
        <w:jc w:val="both"/>
      </w:pPr>
      <w:r>
        <w:t>Oznakowanie terenu robót zgodnie z obowiązującymi w tym zakresie przepisami.</w:t>
      </w:r>
    </w:p>
    <w:p w:rsidR="00397A0A" w:rsidRDefault="00397A0A" w:rsidP="00397A0A">
      <w:pPr>
        <w:pStyle w:val="Tekstpodstawowy"/>
        <w:numPr>
          <w:ilvl w:val="0"/>
          <w:numId w:val="4"/>
        </w:numPr>
        <w:jc w:val="both"/>
      </w:pPr>
      <w:r>
        <w:t>Zapewnienie obsługi laboratoryjnej umożliwiające przeprowadzenie komplekso</w:t>
      </w:r>
      <w:r>
        <w:softHyphen/>
        <w:t>wych badań</w:t>
      </w:r>
      <w:r w:rsidR="000C6442">
        <w:t xml:space="preserve"> laboratoryjnych </w:t>
      </w:r>
      <w:r>
        <w:t>.</w:t>
      </w:r>
    </w:p>
    <w:p w:rsidR="00397A0A" w:rsidRDefault="00397A0A" w:rsidP="00FA47C8">
      <w:pPr>
        <w:pStyle w:val="Tekstpodstawowy"/>
        <w:numPr>
          <w:ilvl w:val="0"/>
          <w:numId w:val="4"/>
        </w:numPr>
        <w:jc w:val="both"/>
      </w:pPr>
      <w:r>
        <w:t>Wykonanie geodezyjnej inwentaryzacji powykonawczej – w 3 egz.</w:t>
      </w:r>
    </w:p>
    <w:p w:rsidR="00397A0A" w:rsidRDefault="00397A0A" w:rsidP="00397A0A">
      <w:pPr>
        <w:pStyle w:val="Tekstpodstawowy"/>
        <w:numPr>
          <w:ilvl w:val="0"/>
          <w:numId w:val="4"/>
        </w:numPr>
        <w:jc w:val="both"/>
      </w:pPr>
      <w:r>
        <w:t xml:space="preserve">Skompletowanie i przedstawienie Zamawiającemu dokumentów niezbędnych do oceny prawidłowości wykonania przedmiotu umowy, tj.: dokumentację powykonawczą określoną w §8 pkt 2. </w:t>
      </w:r>
    </w:p>
    <w:p w:rsidR="00397A0A" w:rsidRDefault="00397A0A" w:rsidP="00397A0A">
      <w:pPr>
        <w:pStyle w:val="Tekstpodstawowy"/>
        <w:jc w:val="both"/>
        <w:rPr>
          <w:sz w:val="16"/>
        </w:rPr>
      </w:pPr>
    </w:p>
    <w:p w:rsidR="00397A0A" w:rsidRDefault="00397A0A" w:rsidP="00397A0A">
      <w:pPr>
        <w:pStyle w:val="Tekstpodstawowy"/>
        <w:numPr>
          <w:ilvl w:val="0"/>
          <w:numId w:val="2"/>
        </w:numPr>
        <w:jc w:val="both"/>
      </w:pPr>
      <w:r>
        <w:t>Wykonawca ponosi odpowiedzialność za:</w:t>
      </w:r>
    </w:p>
    <w:p w:rsidR="00397A0A" w:rsidRDefault="00397A0A" w:rsidP="00397A0A">
      <w:pPr>
        <w:numPr>
          <w:ilvl w:val="0"/>
          <w:numId w:val="5"/>
        </w:numPr>
        <w:jc w:val="both"/>
        <w:rPr>
          <w:color w:val="008000"/>
          <w:sz w:val="20"/>
        </w:rPr>
      </w:pPr>
      <w:r>
        <w:rPr>
          <w:sz w:val="20"/>
        </w:rPr>
        <w:t>Uszkodzenie instalacji naniesionych na planie uzbrojenia terenu oraz tych instalacji</w:t>
      </w:r>
      <w:r>
        <w:rPr>
          <w:color w:val="008000"/>
          <w:sz w:val="20"/>
        </w:rPr>
        <w:t>,</w:t>
      </w:r>
      <w:r>
        <w:rPr>
          <w:sz w:val="20"/>
        </w:rPr>
        <w:t xml:space="preserve"> których ist</w:t>
      </w:r>
      <w:r>
        <w:rPr>
          <w:sz w:val="20"/>
        </w:rPr>
        <w:softHyphen/>
        <w:t>nienie można było przewidzieć w trakcie realizacji robót,</w:t>
      </w:r>
    </w:p>
    <w:p w:rsidR="00397A0A" w:rsidRDefault="00397A0A" w:rsidP="00397A0A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Uszkodzenia i zniszczenia spowodowane przez Wykonawcę w terenie sąsiadującym z przekaza</w:t>
      </w:r>
      <w:r>
        <w:rPr>
          <w:sz w:val="20"/>
        </w:rPr>
        <w:softHyphen/>
        <w:t>nym terenem budowy,</w:t>
      </w:r>
    </w:p>
    <w:p w:rsidR="00397A0A" w:rsidRDefault="00397A0A" w:rsidP="00397A0A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Szkody i zniszczenia spowodowane na terenie przekazanym Wykonawcy - w tych elementach te</w:t>
      </w:r>
      <w:r>
        <w:rPr>
          <w:sz w:val="20"/>
        </w:rPr>
        <w:softHyphen/>
        <w:t xml:space="preserve">renu i jego urządzeniach </w:t>
      </w:r>
      <w:r>
        <w:rPr>
          <w:color w:val="008000"/>
          <w:sz w:val="20"/>
        </w:rPr>
        <w:t>,</w:t>
      </w:r>
      <w:r>
        <w:rPr>
          <w:sz w:val="20"/>
        </w:rPr>
        <w:t xml:space="preserve"> które będą użytkowane po zakończeniu robót</w:t>
      </w:r>
      <w:r>
        <w:rPr>
          <w:color w:val="008000"/>
          <w:sz w:val="20"/>
        </w:rPr>
        <w:t>,</w:t>
      </w:r>
      <w:r>
        <w:rPr>
          <w:sz w:val="20"/>
        </w:rPr>
        <w:t xml:space="preserve"> nie przewidziane do rozbiórki (np.: zieleńce, krzewy, drzewa</w:t>
      </w:r>
      <w:r>
        <w:rPr>
          <w:color w:val="008000"/>
          <w:sz w:val="20"/>
        </w:rPr>
        <w:t>,</w:t>
      </w:r>
      <w:r>
        <w:rPr>
          <w:sz w:val="20"/>
        </w:rPr>
        <w:t xml:space="preserve"> znaki drogowe, chodniki</w:t>
      </w:r>
      <w:r>
        <w:rPr>
          <w:color w:val="008000"/>
          <w:sz w:val="20"/>
        </w:rPr>
        <w:t>,</w:t>
      </w:r>
      <w:r>
        <w:rPr>
          <w:sz w:val="20"/>
        </w:rPr>
        <w:t xml:space="preserve"> jezdnie, ogrodzenia, mała archi</w:t>
      </w:r>
      <w:r>
        <w:rPr>
          <w:sz w:val="20"/>
        </w:rPr>
        <w:softHyphen/>
        <w:t>tektura, itp.),</w:t>
      </w:r>
    </w:p>
    <w:p w:rsidR="00397A0A" w:rsidRDefault="00397A0A" w:rsidP="00397A0A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Szkody osób trzecich powstałe w wyniku realizacji robót niezgodnie z obowiązującymi przepi</w:t>
      </w:r>
      <w:r>
        <w:rPr>
          <w:sz w:val="20"/>
        </w:rPr>
        <w:softHyphen/>
        <w:t xml:space="preserve">sami, </w:t>
      </w:r>
    </w:p>
    <w:p w:rsidR="00397A0A" w:rsidRDefault="00397A0A" w:rsidP="00397A0A">
      <w:pPr>
        <w:ind w:left="370"/>
        <w:jc w:val="both"/>
        <w:rPr>
          <w:sz w:val="20"/>
        </w:rPr>
      </w:pPr>
    </w:p>
    <w:p w:rsidR="00397A0A" w:rsidRDefault="00397A0A" w:rsidP="00397A0A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Szkody i zniszczenia spowodowane w wykonanych robotach - obiektach na skutek zdarzeń loso</w:t>
      </w:r>
      <w:r>
        <w:rPr>
          <w:sz w:val="20"/>
        </w:rPr>
        <w:softHyphen/>
        <w:t>wych i innych powstałe przed odbiorem końcowym obiektu Wykonawca naprawia na własny koszt.</w:t>
      </w:r>
    </w:p>
    <w:p w:rsidR="00397A0A" w:rsidRDefault="00397A0A" w:rsidP="00397A0A">
      <w:pPr>
        <w:jc w:val="both"/>
        <w:rPr>
          <w:sz w:val="16"/>
        </w:rPr>
      </w:pPr>
    </w:p>
    <w:p w:rsidR="00397A0A" w:rsidRDefault="00397A0A" w:rsidP="00397A0A">
      <w:pPr>
        <w:pStyle w:val="Tekstpodstawowy"/>
        <w:numPr>
          <w:ilvl w:val="0"/>
          <w:numId w:val="2"/>
        </w:numPr>
        <w:jc w:val="both"/>
      </w:pPr>
      <w:r>
        <w:t>Wykonanie przez Wykonawcę czynności określonych w pkt: 2, 3, 4 zostało uwzględnione przez Wykonawcę w cenach jednostkowych kosztorysu ofertowego i nie podlega odrębnej zapłacie.</w:t>
      </w:r>
    </w:p>
    <w:p w:rsidR="00397A0A" w:rsidRDefault="00397A0A" w:rsidP="00397A0A">
      <w:pPr>
        <w:pStyle w:val="Tekstpodstawowy"/>
        <w:jc w:val="both"/>
        <w:rPr>
          <w:sz w:val="16"/>
        </w:rPr>
      </w:pPr>
    </w:p>
    <w:p w:rsidR="00F95104" w:rsidRDefault="00F95104" w:rsidP="00397A0A">
      <w:pPr>
        <w:pStyle w:val="Tekstpodstawowy"/>
        <w:jc w:val="center"/>
        <w:rPr>
          <w:b/>
        </w:rPr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§.6.</w:t>
      </w:r>
    </w:p>
    <w:p w:rsidR="00F95104" w:rsidRDefault="00F95104" w:rsidP="00397A0A">
      <w:pPr>
        <w:pStyle w:val="Tekstpodstawowy"/>
        <w:jc w:val="center"/>
        <w:rPr>
          <w:b/>
        </w:rPr>
      </w:pPr>
    </w:p>
    <w:p w:rsidR="00397A0A" w:rsidRPr="00FA47C8" w:rsidRDefault="00397A0A" w:rsidP="00397A0A">
      <w:pPr>
        <w:numPr>
          <w:ilvl w:val="1"/>
          <w:numId w:val="8"/>
        </w:numPr>
        <w:spacing w:after="200" w:line="276" w:lineRule="auto"/>
        <w:jc w:val="both"/>
        <w:rPr>
          <w:rFonts w:eastAsia="MS Mincho"/>
          <w:sz w:val="20"/>
          <w:lang w:val="x-none"/>
        </w:rPr>
      </w:pPr>
      <w:r>
        <w:rPr>
          <w:rFonts w:eastAsia="MS Mincho"/>
          <w:sz w:val="20"/>
          <w:lang w:val="x-none"/>
        </w:rPr>
        <w:t>Wykonawca wyko</w:t>
      </w:r>
      <w:r w:rsidR="00FA47C8">
        <w:rPr>
          <w:rFonts w:eastAsia="MS Mincho"/>
          <w:sz w:val="20"/>
          <w:lang w:val="x-none"/>
        </w:rPr>
        <w:t xml:space="preserve">na osobiście </w:t>
      </w:r>
      <w:r>
        <w:rPr>
          <w:rFonts w:eastAsia="MS Mincho"/>
          <w:sz w:val="20"/>
          <w:lang w:val="x-none"/>
        </w:rPr>
        <w:t xml:space="preserve"> </w:t>
      </w:r>
      <w:r>
        <w:rPr>
          <w:rFonts w:eastAsia="MS Mincho"/>
          <w:sz w:val="20"/>
        </w:rPr>
        <w:t>wszyst</w:t>
      </w:r>
      <w:r w:rsidR="00FA47C8">
        <w:rPr>
          <w:rFonts w:eastAsia="MS Mincho"/>
          <w:sz w:val="20"/>
        </w:rPr>
        <w:t>kie roboty objęte zamówieniem.</w:t>
      </w:r>
    </w:p>
    <w:p w:rsidR="00397A0A" w:rsidRPr="007A49FA" w:rsidRDefault="00397A0A" w:rsidP="007A49FA">
      <w:pPr>
        <w:numPr>
          <w:ilvl w:val="1"/>
          <w:numId w:val="8"/>
        </w:numPr>
        <w:spacing w:after="200" w:line="276" w:lineRule="auto"/>
        <w:jc w:val="both"/>
        <w:rPr>
          <w:rFonts w:eastAsia="MS Mincho"/>
          <w:sz w:val="20"/>
          <w:lang w:val="x-none"/>
        </w:rPr>
      </w:pPr>
      <w:r w:rsidRPr="00FA47C8">
        <w:rPr>
          <w:rFonts w:eastAsia="MS Mincho"/>
          <w:sz w:val="20"/>
        </w:rPr>
        <w:t>W przypadku występowania Wykonawcy jako Konsorcjum z treści umowy musi wynikać, że umowa ta jest z</w:t>
      </w:r>
      <w:r w:rsidR="00B95C92" w:rsidRPr="00FA47C8">
        <w:rPr>
          <w:rFonts w:eastAsia="MS Mincho"/>
          <w:sz w:val="20"/>
        </w:rPr>
        <w:t>awarta</w:t>
      </w:r>
      <w:r w:rsidRPr="00FA47C8">
        <w:rPr>
          <w:rFonts w:eastAsia="MS Mincho"/>
          <w:sz w:val="20"/>
        </w:rPr>
        <w:t xml:space="preserve"> z wszystkimi członkami Konsorcjum, a nie tylko z jednym lub niektórymi z nich.</w:t>
      </w:r>
    </w:p>
    <w:p w:rsidR="00397A0A" w:rsidRDefault="00397A0A" w:rsidP="007A49FA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397A0A" w:rsidRDefault="00397A0A" w:rsidP="00397A0A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§.7.</w:t>
      </w:r>
    </w:p>
    <w:p w:rsidR="00F95104" w:rsidRDefault="00F95104" w:rsidP="00397A0A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397A0A" w:rsidRDefault="00397A0A" w:rsidP="00397A0A">
      <w:pPr>
        <w:pStyle w:val="Tekstpodstawowy"/>
        <w:jc w:val="both"/>
      </w:pPr>
      <w:r>
        <w:t xml:space="preserve">1.Ze strony Zamawiającego obowiązki inspektora nadzoru inwestorskiego </w:t>
      </w:r>
      <w:r w:rsidR="000C6442">
        <w:t>pełnił będzie Pan…………………….</w:t>
      </w:r>
    </w:p>
    <w:p w:rsidR="00397A0A" w:rsidRDefault="00397A0A" w:rsidP="00397A0A">
      <w:pPr>
        <w:pStyle w:val="Tekstpodstawowy"/>
        <w:jc w:val="both"/>
      </w:pPr>
      <w:r>
        <w:t>2.Ze strony Wykonawcy – kierownikiem bu</w:t>
      </w:r>
      <w:r w:rsidR="003D1B3E">
        <w:t>dowy będzie Pan …………………………………………………….</w:t>
      </w:r>
    </w:p>
    <w:p w:rsidR="00397A0A" w:rsidRDefault="00397A0A" w:rsidP="00397A0A">
      <w:pPr>
        <w:pStyle w:val="Tekstpodstawowy"/>
        <w:jc w:val="both"/>
        <w:rPr>
          <w:b/>
          <w:sz w:val="16"/>
        </w:rPr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§.8.</w:t>
      </w:r>
    </w:p>
    <w:p w:rsidR="00397A0A" w:rsidRDefault="00397A0A" w:rsidP="00397A0A">
      <w:pPr>
        <w:pStyle w:val="Tekstpodstawowy"/>
        <w:jc w:val="both"/>
      </w:pPr>
      <w:r>
        <w:t>Odbiór przedmiotu umowy:</w:t>
      </w:r>
    </w:p>
    <w:p w:rsidR="00397A0A" w:rsidRDefault="00397A0A" w:rsidP="00397A0A">
      <w:pPr>
        <w:pStyle w:val="Tekstpodstawowy"/>
        <w:jc w:val="both"/>
      </w:pPr>
      <w:r>
        <w:t xml:space="preserve">1.Odbiór końcowy robót– komisyjny zorganizowany zostanie przez Zamawiającego, w terminie do 14 dni od daty zgłoszenia robót do odbioru i dostarczenia Zamawiającemu dokumentacji powykonawczej (określonej w pkt. 2 </w:t>
      </w:r>
      <w:r w:rsidR="00B2573F">
        <w:t xml:space="preserve">                 </w:t>
      </w:r>
      <w:r>
        <w:t>z wyłączeniem inwentaryzacji powykonawczej).</w:t>
      </w:r>
    </w:p>
    <w:p w:rsidR="00397A0A" w:rsidRDefault="00397A0A" w:rsidP="00397A0A">
      <w:pPr>
        <w:pStyle w:val="Tekstpodstawowy"/>
        <w:jc w:val="both"/>
      </w:pPr>
      <w:r>
        <w:t xml:space="preserve">2.Wykonawca zobowiązany jest sporządzić i dostarczyć Zamawiającemu kompletną dokumentację </w:t>
      </w:r>
      <w:r w:rsidR="00D93BE0">
        <w:t xml:space="preserve">geologiczną </w:t>
      </w:r>
      <w:r>
        <w:t>powykonawczą zawierającą:</w:t>
      </w:r>
    </w:p>
    <w:p w:rsidR="00D93BE0" w:rsidRDefault="00D93BE0" w:rsidP="00397A0A">
      <w:pPr>
        <w:pStyle w:val="Tekstpodstawowy"/>
        <w:numPr>
          <w:ilvl w:val="0"/>
          <w:numId w:val="12"/>
        </w:numPr>
        <w:jc w:val="both"/>
      </w:pPr>
      <w:r>
        <w:t>Dokumentację hydrologiczną ustalającą zasoby eksploatacyjne ujęcia wód podziemnych, której treść dostosowana zostanie do wytycznych zawartych w rozporządzeniu Ministra Środowiska z dnia 15.12.2016r. w sprawie dokumentacji hydrogeologicznej i dokumentacji geologiczno-inżynierskiej (Dz.U. z 2016r. poz.2033 z poź.zm.).</w:t>
      </w:r>
    </w:p>
    <w:p w:rsidR="00397A0A" w:rsidRDefault="00397A0A" w:rsidP="00397A0A">
      <w:pPr>
        <w:pStyle w:val="Tekstpodstawowy"/>
        <w:numPr>
          <w:ilvl w:val="0"/>
          <w:numId w:val="12"/>
        </w:numPr>
        <w:jc w:val="both"/>
      </w:pPr>
      <w:r>
        <w:t>geodezyjną inwentaryzację powykonawczą wybudowanych obiektów (w terminie do 30 dni od zakończenia robót),</w:t>
      </w:r>
    </w:p>
    <w:p w:rsidR="00397A0A" w:rsidRDefault="00397A0A" w:rsidP="00D93BE0">
      <w:pPr>
        <w:pStyle w:val="Tekstpodstawowy"/>
        <w:jc w:val="both"/>
      </w:pPr>
    </w:p>
    <w:p w:rsidR="00397A0A" w:rsidRDefault="00397A0A" w:rsidP="00397A0A">
      <w:pPr>
        <w:pStyle w:val="Tekstpodstawowy"/>
        <w:jc w:val="both"/>
      </w:pPr>
      <w:r>
        <w:t>3.Przedmiot umowy (określony w §.1.) zostanie odebrany przez Zamawiającego w formie odbioru końcowego określone</w:t>
      </w:r>
      <w:r w:rsidR="007469AF">
        <w:t>go</w:t>
      </w:r>
      <w:r>
        <w:t xml:space="preserve"> w </w:t>
      </w:r>
      <w:r>
        <w:rPr>
          <w:b/>
        </w:rPr>
        <w:t xml:space="preserve"> </w:t>
      </w:r>
      <w:r>
        <w:rPr>
          <w:bCs/>
        </w:rPr>
        <w:t xml:space="preserve">pkt 1. </w:t>
      </w:r>
      <w:r>
        <w:t>gdy wykonany zostanie należycie pod względem technicznym (potwierdzone dokumentacją powykonawczą określoną w pkt.2), oraz zgodnie z postanowieniami niniejszej umowy.</w:t>
      </w:r>
    </w:p>
    <w:p w:rsidR="00397A0A" w:rsidRDefault="00397A0A" w:rsidP="00397A0A">
      <w:pPr>
        <w:pStyle w:val="Tekstpodstawowy"/>
        <w:jc w:val="both"/>
      </w:pPr>
      <w:r>
        <w:t>4.Jeżeli w toku czynności odbioru zostaną stwierdzone wady przedmiotu umowy, to Zamawiającemu przysługują następujące uprawnienia:</w:t>
      </w:r>
    </w:p>
    <w:p w:rsidR="00397A0A" w:rsidRDefault="00397A0A" w:rsidP="00397A0A">
      <w:pPr>
        <w:pStyle w:val="Tekstpodstawowy"/>
        <w:numPr>
          <w:ilvl w:val="0"/>
          <w:numId w:val="13"/>
        </w:numPr>
        <w:jc w:val="both"/>
      </w:pPr>
      <w:r>
        <w:t>Jeżeli wady nadają się do usunięcia, Zamawiający może odmówić odbioru do czasu usunięcia wad przez Wykonawcę,</w:t>
      </w:r>
    </w:p>
    <w:p w:rsidR="00397A0A" w:rsidRDefault="00397A0A" w:rsidP="00397A0A">
      <w:pPr>
        <w:pStyle w:val="Tekstpodstawowy"/>
        <w:numPr>
          <w:ilvl w:val="0"/>
          <w:numId w:val="13"/>
        </w:numPr>
        <w:jc w:val="both"/>
      </w:pPr>
      <w:r>
        <w:t>Jeżeli wady nie nadają się do usunięcia, lecz nie uniemożliwiają użytkowania przedmiotu umowy zgodnie                           z przeznaczeniem – Zamawiający może obniżyć wynagrodzenie do odpowiednio utraconej wartości użytkowej, estetycznej i technicznej,</w:t>
      </w:r>
    </w:p>
    <w:p w:rsidR="00397A0A" w:rsidRDefault="00397A0A" w:rsidP="00397A0A">
      <w:pPr>
        <w:pStyle w:val="Tekstpodstawowy"/>
        <w:numPr>
          <w:ilvl w:val="0"/>
          <w:numId w:val="13"/>
        </w:numPr>
        <w:jc w:val="both"/>
      </w:pPr>
      <w:r>
        <w:t>Jeżeli wady nie nadają się do usunięcia i uniemożliwiają użytkowanie obiektów zgodnie z przeznaczeniem – Zamawiający może odstąpić od umowy lub zażądać wykonania przedmiotu umowy po raz drugi.</w:t>
      </w:r>
    </w:p>
    <w:p w:rsidR="00397A0A" w:rsidRDefault="00397A0A" w:rsidP="00397A0A">
      <w:pPr>
        <w:pStyle w:val="Tekstpodstawowy"/>
        <w:jc w:val="both"/>
        <w:rPr>
          <w:sz w:val="16"/>
        </w:rPr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§.9.</w:t>
      </w:r>
    </w:p>
    <w:p w:rsidR="00F95104" w:rsidRDefault="00F95104" w:rsidP="00397A0A">
      <w:pPr>
        <w:pStyle w:val="Tekstpodstawowy"/>
        <w:jc w:val="center"/>
        <w:rPr>
          <w:b/>
        </w:rPr>
      </w:pPr>
    </w:p>
    <w:p w:rsidR="00397A0A" w:rsidRDefault="00397A0A" w:rsidP="00397A0A">
      <w:pPr>
        <w:pStyle w:val="Tekstpodstawowy"/>
        <w:jc w:val="both"/>
      </w:pPr>
      <w:r>
        <w:t xml:space="preserve">1.Wykonawca udziela Zamawiającemu gwarancji na wykonany przedmiot umowy </w:t>
      </w:r>
      <w:r w:rsidR="00FA47C8">
        <w:rPr>
          <w:b/>
        </w:rPr>
        <w:t>na okres 5</w:t>
      </w:r>
      <w:r>
        <w:rPr>
          <w:b/>
        </w:rPr>
        <w:t>lat</w:t>
      </w:r>
      <w:r>
        <w:t>, licząc od dnia końcowego odbioru robót i uznania ich za wykonane należycie.</w:t>
      </w:r>
    </w:p>
    <w:p w:rsidR="00397A0A" w:rsidRDefault="00397A0A" w:rsidP="00397A0A">
      <w:pPr>
        <w:pStyle w:val="Tekstpodstawowy"/>
        <w:jc w:val="both"/>
      </w:pPr>
      <w:r>
        <w:t xml:space="preserve">2.Wynikłe w okresie gwarancji wady przedmiotu umowy, Wykonawca zobowiązuje się usunąć w ramach gwarancji, najpóźniej w ciągu 30 dni od zgłoszenia dokonanego przez Zamawiającego.  </w:t>
      </w:r>
    </w:p>
    <w:p w:rsidR="00397A0A" w:rsidRDefault="00397A0A" w:rsidP="00397A0A">
      <w:pPr>
        <w:pStyle w:val="Tekstpodstawowy"/>
        <w:jc w:val="both"/>
      </w:pPr>
      <w:r>
        <w:t>3.W przypadku nie usunięcia wad (określonych w pkt.2) w terminie wskazanym w pkt. 2, Zamawiający usunie je na koszt Wykonawcy.</w:t>
      </w:r>
    </w:p>
    <w:p w:rsidR="00397A0A" w:rsidRDefault="00397A0A" w:rsidP="00397A0A">
      <w:pPr>
        <w:pStyle w:val="Tekstpodstawowy"/>
        <w:jc w:val="both"/>
        <w:rPr>
          <w:sz w:val="16"/>
        </w:rPr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§.10.</w:t>
      </w:r>
    </w:p>
    <w:p w:rsidR="00397A0A" w:rsidRDefault="00397A0A" w:rsidP="003D1B3E">
      <w:pPr>
        <w:pStyle w:val="Tekstpodstawowy"/>
        <w:jc w:val="both"/>
      </w:pPr>
    </w:p>
    <w:p w:rsidR="00397A0A" w:rsidRDefault="00397A0A" w:rsidP="00397A0A">
      <w:pPr>
        <w:pStyle w:val="Tekstpodstawowy"/>
        <w:jc w:val="both"/>
      </w:pPr>
      <w:r>
        <w:t>W razie niewykonania lub nienależytego wykonania umowy Wykonawca zobowiązuje się zapłacić Zamawiającemu kary umowne:</w:t>
      </w:r>
    </w:p>
    <w:p w:rsidR="00397A0A" w:rsidRDefault="00397A0A" w:rsidP="00397A0A">
      <w:pPr>
        <w:pStyle w:val="Tekstpodstawowy"/>
        <w:jc w:val="both"/>
      </w:pPr>
      <w:r>
        <w:t xml:space="preserve">1. w wysokości 5% kwoty brutto określonej w §.3 pkt.1, gdy Zamawiający odstąpi od umowy z powodu okoliczności, za które ponosi odpowiedzialność Wykonawca.  </w:t>
      </w:r>
    </w:p>
    <w:p w:rsidR="00397A0A" w:rsidRDefault="00397A0A" w:rsidP="00397A0A">
      <w:pPr>
        <w:pStyle w:val="Tekstpodstawowy"/>
        <w:jc w:val="both"/>
      </w:pPr>
      <w:r>
        <w:t>2.w wysokości 0,5% kwoty brutto określonej w §.3 pkt.1, za każdy dzień opóźnienia w razie nie dotrzymania przez Wykonawcę terminu określonego w §.2.</w:t>
      </w: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 xml:space="preserve">3.Kary umowne wymienione w pkt.1 i 2 – Zamawiający ma prawo potrącać z wynagrodzenia Wykonawcy lub </w:t>
      </w:r>
      <w:r w:rsidR="00B2573F">
        <w:rPr>
          <w:sz w:val="20"/>
        </w:rPr>
        <w:t xml:space="preserve">                </w:t>
      </w:r>
      <w:r>
        <w:rPr>
          <w:sz w:val="20"/>
        </w:rPr>
        <w:t xml:space="preserve">z wniesionego zabezpieczenia. </w:t>
      </w:r>
    </w:p>
    <w:p w:rsidR="00397A0A" w:rsidRDefault="00397A0A" w:rsidP="00397A0A">
      <w:pPr>
        <w:jc w:val="both"/>
        <w:rPr>
          <w:sz w:val="20"/>
        </w:rPr>
      </w:pPr>
      <w:r>
        <w:rPr>
          <w:sz w:val="20"/>
        </w:rPr>
        <w:t>4.Zapłata kary umownej nie wyłącza możliwości dochodzenia przekraczającego jej wysokość odszkodowania na zasadach ogólnych.</w:t>
      </w:r>
    </w:p>
    <w:p w:rsidR="00397A0A" w:rsidRDefault="00397A0A" w:rsidP="00397A0A">
      <w:pPr>
        <w:pStyle w:val="Tekstpodstawowy"/>
        <w:jc w:val="both"/>
        <w:rPr>
          <w:sz w:val="16"/>
        </w:rPr>
      </w:pPr>
    </w:p>
    <w:p w:rsidR="00397A0A" w:rsidRDefault="00397A0A" w:rsidP="00397A0A">
      <w:pPr>
        <w:pStyle w:val="Tekstpodstawowy"/>
        <w:jc w:val="center"/>
        <w:rPr>
          <w:b/>
        </w:rPr>
      </w:pPr>
    </w:p>
    <w:p w:rsidR="00397A0A" w:rsidRDefault="00397A0A" w:rsidP="00397A0A">
      <w:pPr>
        <w:pStyle w:val="Tekstpodstawowy"/>
        <w:jc w:val="center"/>
        <w:rPr>
          <w:b/>
        </w:rPr>
      </w:pPr>
      <w:r>
        <w:rPr>
          <w:b/>
        </w:rPr>
        <w:t>§.1</w:t>
      </w:r>
      <w:r w:rsidR="003D1B3E">
        <w:rPr>
          <w:b/>
        </w:rPr>
        <w:t>1</w:t>
      </w:r>
      <w:r>
        <w:rPr>
          <w:b/>
        </w:rPr>
        <w:t>.</w:t>
      </w:r>
    </w:p>
    <w:p w:rsidR="00F95104" w:rsidRDefault="00F95104" w:rsidP="00397A0A">
      <w:pPr>
        <w:pStyle w:val="Tekstpodstawowy"/>
        <w:jc w:val="center"/>
        <w:rPr>
          <w:b/>
        </w:rPr>
      </w:pPr>
    </w:p>
    <w:p w:rsidR="00397A0A" w:rsidRDefault="00397A0A" w:rsidP="00397A0A">
      <w:pPr>
        <w:pStyle w:val="Tekstpodstawowy"/>
      </w:pPr>
      <w:r>
        <w:t>1.Wykonawca nie może dokonać w całości ani w części oraz w jakiejkolwiek formie, zbycia bądź obciążenia wierzytelności, w tym przyszłych, przysługujących mu od zamawiającego na podstawie niniejszej umowy bez uprzedniej zgody zamawiającego wyrażonej w formie pisemnej pod rygorem nieważności. Postępowanie niezgodne z powyższym zapisem nie wiąże zamawiającego i nie może być podstawą jakichkolwiek roszczeń wobec niego.</w:t>
      </w:r>
    </w:p>
    <w:p w:rsidR="00397A0A" w:rsidRDefault="00397A0A" w:rsidP="00397A0A">
      <w:pPr>
        <w:pStyle w:val="Tekstpodstawowy"/>
        <w:jc w:val="both"/>
      </w:pPr>
      <w:r>
        <w:t>2.Do spraw nieuregulowanych niniejszą umową stosuje się przepisy Kode</w:t>
      </w:r>
      <w:r w:rsidR="003D1B3E">
        <w:t>ksu Cywilnego, Prawa geologicznego</w:t>
      </w:r>
      <w:r w:rsidR="00B2573F">
        <w:t xml:space="preserve">                </w:t>
      </w:r>
      <w:bookmarkStart w:id="0" w:name="_GoBack"/>
      <w:bookmarkEnd w:id="0"/>
      <w:r w:rsidR="003D1B3E">
        <w:t xml:space="preserve"> i</w:t>
      </w:r>
      <w:r w:rsidR="00B2573F">
        <w:t xml:space="preserve"> </w:t>
      </w:r>
      <w:r w:rsidR="003D1B3E">
        <w:t xml:space="preserve"> górniczego</w:t>
      </w:r>
      <w:r>
        <w:t>.</w:t>
      </w:r>
    </w:p>
    <w:p w:rsidR="00397A0A" w:rsidRDefault="00397A0A" w:rsidP="00397A0A">
      <w:pPr>
        <w:pStyle w:val="Tekstpodstawowy"/>
        <w:jc w:val="both"/>
      </w:pPr>
      <w:r>
        <w:t>3.Wszelkie zmiany warunków umowy, wymagają formy pisemnej pod rygorem nieważności.</w:t>
      </w:r>
    </w:p>
    <w:p w:rsidR="00397A0A" w:rsidRDefault="00397A0A" w:rsidP="00397A0A">
      <w:pPr>
        <w:pStyle w:val="Tekstpodstawowy"/>
        <w:jc w:val="both"/>
      </w:pPr>
      <w:r>
        <w:lastRenderedPageBreak/>
        <w:t>4.Ewentualne spory wynikające z realizacji postanowień niniejszej umowy, po wyczerpaniu drogi reklamacyjnej, strony podają pod rozstrzygnięcie Sądu właściwego dla siedziby Zamawiającego.</w:t>
      </w:r>
    </w:p>
    <w:p w:rsidR="00397A0A" w:rsidRDefault="00397A0A" w:rsidP="00397A0A">
      <w:pPr>
        <w:pStyle w:val="Tekstpodstawowy"/>
        <w:jc w:val="both"/>
      </w:pPr>
      <w:r>
        <w:t>5.Umowę sporządzono w czterech jednobrzmiących egzemplarzach z czego jeden dla Wykonawcy i trzy dla Zamawiającego.</w:t>
      </w:r>
    </w:p>
    <w:p w:rsidR="00397A0A" w:rsidRDefault="00397A0A" w:rsidP="00397A0A">
      <w:pPr>
        <w:pStyle w:val="Tekstpodstawowy"/>
        <w:jc w:val="both"/>
      </w:pPr>
    </w:p>
    <w:p w:rsidR="00397A0A" w:rsidRDefault="00397A0A" w:rsidP="00397A0A">
      <w:pPr>
        <w:pStyle w:val="Tekstpodstawowy"/>
        <w:jc w:val="both"/>
        <w:rPr>
          <w:b/>
          <w:bCs/>
        </w:rPr>
      </w:pPr>
    </w:p>
    <w:p w:rsidR="00397A0A" w:rsidRDefault="00397A0A" w:rsidP="00397A0A">
      <w:pPr>
        <w:pStyle w:val="Tekstpodstawowy"/>
        <w:jc w:val="both"/>
        <w:rPr>
          <w:b/>
          <w:bCs/>
        </w:rPr>
      </w:pPr>
    </w:p>
    <w:p w:rsidR="00397A0A" w:rsidRDefault="00397A0A" w:rsidP="00397A0A">
      <w:pPr>
        <w:pStyle w:val="Tekstpodstawowy"/>
        <w:jc w:val="both"/>
      </w:pPr>
      <w:r>
        <w:rPr>
          <w:b/>
          <w:bCs/>
        </w:rPr>
        <w:t>ZAMAWIAJĄCY:                                                                                                              WYKONAWCA</w:t>
      </w:r>
      <w:r>
        <w:t xml:space="preserve">: </w:t>
      </w:r>
    </w:p>
    <w:p w:rsidR="00397A0A" w:rsidRDefault="00397A0A" w:rsidP="00397A0A">
      <w:pPr>
        <w:jc w:val="both"/>
      </w:pPr>
    </w:p>
    <w:p w:rsidR="00CA21CD" w:rsidRDefault="00CA21CD"/>
    <w:sectPr w:rsidR="00CA21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10" w:rsidRDefault="00814F10" w:rsidP="001F5A63">
      <w:r>
        <w:separator/>
      </w:r>
    </w:p>
  </w:endnote>
  <w:endnote w:type="continuationSeparator" w:id="0">
    <w:p w:rsidR="00814F10" w:rsidRDefault="00814F10" w:rsidP="001F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408"/>
      <w:docPartObj>
        <w:docPartGallery w:val="Page Numbers (Bottom of Page)"/>
        <w:docPartUnique/>
      </w:docPartObj>
    </w:sdtPr>
    <w:sdtEndPr/>
    <w:sdtContent>
      <w:p w:rsidR="00B95C92" w:rsidRDefault="00B95C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3F">
          <w:rPr>
            <w:noProof/>
          </w:rPr>
          <w:t>4</w:t>
        </w:r>
        <w:r>
          <w:fldChar w:fldCharType="end"/>
        </w:r>
      </w:p>
    </w:sdtContent>
  </w:sdt>
  <w:p w:rsidR="00B95C92" w:rsidRDefault="00B95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10" w:rsidRDefault="00814F10" w:rsidP="001F5A63">
      <w:r>
        <w:separator/>
      </w:r>
    </w:p>
  </w:footnote>
  <w:footnote w:type="continuationSeparator" w:id="0">
    <w:p w:rsidR="00814F10" w:rsidRDefault="00814F10" w:rsidP="001F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AA7"/>
    <w:multiLevelType w:val="multilevel"/>
    <w:tmpl w:val="BFD6F718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674778"/>
    <w:multiLevelType w:val="singleLevel"/>
    <w:tmpl w:val="0912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D1B01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E21564"/>
    <w:multiLevelType w:val="singleLevel"/>
    <w:tmpl w:val="4F62FA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A6D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8411C"/>
    <w:multiLevelType w:val="singleLevel"/>
    <w:tmpl w:val="4338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7" w15:restartNumberingAfterBreak="0">
    <w:nsid w:val="3403267A"/>
    <w:multiLevelType w:val="hybridMultilevel"/>
    <w:tmpl w:val="7DAA6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E207EB"/>
    <w:multiLevelType w:val="hybridMultilevel"/>
    <w:tmpl w:val="C7324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762A"/>
    <w:multiLevelType w:val="hybridMultilevel"/>
    <w:tmpl w:val="FDBE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862C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9E0F47"/>
    <w:multiLevelType w:val="singleLevel"/>
    <w:tmpl w:val="A68E01AE"/>
    <w:lvl w:ilvl="0">
      <w:start w:val="1"/>
      <w:numFmt w:val="lowerLetter"/>
      <w:lvlText w:val="%1)"/>
      <w:lvlJc w:val="left"/>
      <w:pPr>
        <w:tabs>
          <w:tab w:val="num" w:pos="730"/>
        </w:tabs>
        <w:ind w:left="730" w:hanging="360"/>
      </w:pPr>
      <w:rPr>
        <w:color w:val="auto"/>
      </w:rPr>
    </w:lvl>
  </w:abstractNum>
  <w:abstractNum w:abstractNumId="13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F6E5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0A"/>
    <w:rsid w:val="000C6442"/>
    <w:rsid w:val="00187808"/>
    <w:rsid w:val="001F5A63"/>
    <w:rsid w:val="003047AD"/>
    <w:rsid w:val="00397A0A"/>
    <w:rsid w:val="003D1B3E"/>
    <w:rsid w:val="004C7FBA"/>
    <w:rsid w:val="006754CB"/>
    <w:rsid w:val="006A1757"/>
    <w:rsid w:val="006B65AC"/>
    <w:rsid w:val="007469AF"/>
    <w:rsid w:val="007A49FA"/>
    <w:rsid w:val="00814F10"/>
    <w:rsid w:val="00921BA6"/>
    <w:rsid w:val="00B2573F"/>
    <w:rsid w:val="00B828E7"/>
    <w:rsid w:val="00B95C92"/>
    <w:rsid w:val="00C700E4"/>
    <w:rsid w:val="00CA21CD"/>
    <w:rsid w:val="00D02695"/>
    <w:rsid w:val="00D93BE0"/>
    <w:rsid w:val="00DD2125"/>
    <w:rsid w:val="00E9343F"/>
    <w:rsid w:val="00F95104"/>
    <w:rsid w:val="00FA47C8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E37F-F19B-46F3-9B13-88745A7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7A0A"/>
    <w:pPr>
      <w:keepNext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97A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97A0A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397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397A0A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97A0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A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A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1F5A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1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1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21</cp:revision>
  <cp:lastPrinted>2019-05-08T09:25:00Z</cp:lastPrinted>
  <dcterms:created xsi:type="dcterms:W3CDTF">2019-05-02T11:59:00Z</dcterms:created>
  <dcterms:modified xsi:type="dcterms:W3CDTF">2019-05-08T09:27:00Z</dcterms:modified>
</cp:coreProperties>
</file>