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color w:val="000000"/>
          <w:sz w:val="27"/>
          <w:szCs w:val="27"/>
          <w:lang w:eastAsia="pl-PL"/>
        </w:rPr>
        <w:t>Ogłoszenie nr 501584-N-2020 z dnia 2020-01-09 r.</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b/>
          <w:bCs/>
          <w:color w:val="000000"/>
          <w:sz w:val="27"/>
          <w:szCs w:val="27"/>
          <w:lang w:eastAsia="pl-PL"/>
        </w:rPr>
      </w:pPr>
      <w:r w:rsidRPr="002C43E2">
        <w:rPr>
          <w:rFonts w:ascii="Times New Roman" w:eastAsia="Times New Roman" w:hAnsi="Times New Roman" w:cs="Times New Roman"/>
          <w:b/>
          <w:bCs/>
          <w:color w:val="000000"/>
          <w:sz w:val="27"/>
          <w:szCs w:val="27"/>
          <w:lang w:eastAsia="pl-PL"/>
        </w:rPr>
        <w:t>Gmina Gózd: Wykonanie dokumentacji projektowo-wykonawczej na budowę kanalizacji sanitarnej Zadanie I: Wykonanie dokumentacji projektowo-wykonawczej na budowę kanalizacji sanitarnej w miejscowości Kuczki i Kuczki Kolonia gm. Gózd oraz w miejscowości Gózd oś. Karszówka gm. Gózd do oczyszczalni ścieków w Goździe Zadanie II: Wykonanie dokumentacji projektowo-wykonawczej na budowę kanalizacji sanitarnej w miejscowości Niemianowice gm. Gózd oraz w miejscowości Klwatka Królewska gm. Gózd do oczyszczalni ścieków w Klwatce Królewskiej.</w:t>
      </w:r>
      <w:r w:rsidRPr="002C43E2">
        <w:rPr>
          <w:rFonts w:ascii="Times New Roman" w:eastAsia="Times New Roman" w:hAnsi="Times New Roman" w:cs="Times New Roman"/>
          <w:b/>
          <w:bCs/>
          <w:color w:val="000000"/>
          <w:sz w:val="27"/>
          <w:szCs w:val="27"/>
          <w:lang w:eastAsia="pl-PL"/>
        </w:rPr>
        <w:br/>
        <w:t>OGŁOSZENIE O ZAMÓWIENIU - Usługi</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Zamieszczanie ogłoszenia:</w:t>
      </w:r>
      <w:r w:rsidRPr="002C43E2">
        <w:rPr>
          <w:rFonts w:ascii="Times New Roman" w:eastAsia="Times New Roman" w:hAnsi="Times New Roman" w:cs="Times New Roman"/>
          <w:color w:val="000000"/>
          <w:sz w:val="27"/>
          <w:szCs w:val="27"/>
          <w:lang w:eastAsia="pl-PL"/>
        </w:rPr>
        <w:t> Zamieszczanie obowiązkowe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Ogłoszenie dotyczy:</w:t>
      </w:r>
      <w:r w:rsidRPr="002C43E2">
        <w:rPr>
          <w:rFonts w:ascii="Times New Roman" w:eastAsia="Times New Roman" w:hAnsi="Times New Roman" w:cs="Times New Roman"/>
          <w:color w:val="000000"/>
          <w:sz w:val="27"/>
          <w:szCs w:val="27"/>
          <w:lang w:eastAsia="pl-PL"/>
        </w:rPr>
        <w:t> Zamówienia publicznego</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Nazwa projektu lub programu</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b/>
          <w:bCs/>
          <w:color w:val="000000"/>
          <w:sz w:val="36"/>
          <w:szCs w:val="36"/>
          <w:lang w:eastAsia="pl-PL"/>
        </w:rPr>
      </w:pPr>
      <w:r w:rsidRPr="002C43E2">
        <w:rPr>
          <w:rFonts w:ascii="Times New Roman" w:eastAsia="Times New Roman" w:hAnsi="Times New Roman" w:cs="Times New Roman"/>
          <w:b/>
          <w:bCs/>
          <w:color w:val="000000"/>
          <w:sz w:val="36"/>
          <w:szCs w:val="36"/>
          <w:u w:val="single"/>
          <w:lang w:eastAsia="pl-PL"/>
        </w:rPr>
        <w:t>SEKCJA I: ZAMAWIAJĄCY</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Postępowanie przeprowadza centralny zamawiający</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Postępowanie jest przeprowadzane wspólnie przez zamawiających</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Informacje dodatkowe: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 1) NAZWA I ADRES: </w:t>
      </w:r>
      <w:r w:rsidRPr="002C43E2">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w:t>
      </w:r>
      <w:r w:rsidRPr="002C43E2">
        <w:rPr>
          <w:rFonts w:ascii="Times New Roman" w:eastAsia="Times New Roman" w:hAnsi="Times New Roman" w:cs="Times New Roman"/>
          <w:color w:val="000000"/>
          <w:sz w:val="27"/>
          <w:szCs w:val="27"/>
          <w:lang w:eastAsia="pl-PL"/>
        </w:rPr>
        <w:br/>
        <w:t>Adres strony internetowej (URL): www.gozd.pl</w:t>
      </w:r>
      <w:r w:rsidRPr="002C43E2">
        <w:rPr>
          <w:rFonts w:ascii="Times New Roman" w:eastAsia="Times New Roman" w:hAnsi="Times New Roman" w:cs="Times New Roman"/>
          <w:color w:val="000000"/>
          <w:sz w:val="27"/>
          <w:szCs w:val="27"/>
          <w:lang w:eastAsia="pl-PL"/>
        </w:rPr>
        <w:br/>
        <w:t>Adres profilu nabywcy:</w:t>
      </w:r>
      <w:r w:rsidRPr="002C43E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 2) RODZAJ ZAMAWIAJĄCEGO: </w:t>
      </w:r>
      <w:r w:rsidRPr="002C43E2">
        <w:rPr>
          <w:rFonts w:ascii="Times New Roman" w:eastAsia="Times New Roman" w:hAnsi="Times New Roman" w:cs="Times New Roman"/>
          <w:color w:val="000000"/>
          <w:sz w:val="27"/>
          <w:szCs w:val="27"/>
          <w:lang w:eastAsia="pl-PL"/>
        </w:rPr>
        <w:t>Administracja samorządowa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I.3) WSPÓLNE UDZIELANIE ZAMÓWIENIA </w:t>
      </w:r>
      <w:r w:rsidRPr="002C43E2">
        <w:rPr>
          <w:rFonts w:ascii="Times New Roman" w:eastAsia="Times New Roman" w:hAnsi="Times New Roman" w:cs="Times New Roman"/>
          <w:b/>
          <w:bCs/>
          <w:i/>
          <w:iCs/>
          <w:color w:val="000000"/>
          <w:sz w:val="27"/>
          <w:szCs w:val="27"/>
          <w:lang w:eastAsia="pl-PL"/>
        </w:rPr>
        <w:t>(jeżeli dotyczy)</w:t>
      </w:r>
      <w:r w:rsidRPr="002C43E2">
        <w:rPr>
          <w:rFonts w:ascii="Times New Roman" w:eastAsia="Times New Roman" w:hAnsi="Times New Roman" w:cs="Times New Roman"/>
          <w:b/>
          <w:bCs/>
          <w:color w:val="000000"/>
          <w:sz w:val="27"/>
          <w:szCs w:val="27"/>
          <w:lang w:eastAsia="pl-PL"/>
        </w:rPr>
        <w:t>:</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C43E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I.4) KOMUNIKACJA: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Tak</w:t>
      </w:r>
      <w:r w:rsidRPr="002C43E2">
        <w:rPr>
          <w:rFonts w:ascii="Times New Roman" w:eastAsia="Times New Roman" w:hAnsi="Times New Roman" w:cs="Times New Roman"/>
          <w:color w:val="000000"/>
          <w:sz w:val="27"/>
          <w:szCs w:val="27"/>
          <w:lang w:eastAsia="pl-PL"/>
        </w:rPr>
        <w:br/>
        <w:t>www.bip.gozd.pl</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Tak</w:t>
      </w:r>
      <w:r w:rsidRPr="002C43E2">
        <w:rPr>
          <w:rFonts w:ascii="Times New Roman" w:eastAsia="Times New Roman" w:hAnsi="Times New Roman" w:cs="Times New Roman"/>
          <w:color w:val="000000"/>
          <w:sz w:val="27"/>
          <w:szCs w:val="27"/>
          <w:lang w:eastAsia="pl-PL"/>
        </w:rPr>
        <w:br/>
        <w:t>www.bip.gozd.pl</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Elektronicznie</w:t>
      </w:r>
    </w:p>
    <w:p w:rsid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adres</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43E2">
        <w:rPr>
          <w:rFonts w:ascii="Times New Roman" w:eastAsia="Times New Roman" w:hAnsi="Times New Roman" w:cs="Times New Roman"/>
          <w:color w:val="000000"/>
          <w:sz w:val="27"/>
          <w:szCs w:val="27"/>
          <w:lang w:eastAsia="pl-PL"/>
        </w:rPr>
        <w:br/>
        <w:t>Nie</w:t>
      </w:r>
      <w:r w:rsidRPr="002C43E2">
        <w:rPr>
          <w:rFonts w:ascii="Times New Roman" w:eastAsia="Times New Roman" w:hAnsi="Times New Roman" w:cs="Times New Roman"/>
          <w:color w:val="000000"/>
          <w:sz w:val="27"/>
          <w:szCs w:val="27"/>
          <w:lang w:eastAsia="pl-PL"/>
        </w:rPr>
        <w:br/>
        <w:t>Inny sposób:</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43E2">
        <w:rPr>
          <w:rFonts w:ascii="Times New Roman" w:eastAsia="Times New Roman" w:hAnsi="Times New Roman" w:cs="Times New Roman"/>
          <w:color w:val="000000"/>
          <w:sz w:val="27"/>
          <w:szCs w:val="27"/>
          <w:lang w:eastAsia="pl-PL"/>
        </w:rPr>
        <w:br/>
        <w:t>Tak</w:t>
      </w:r>
      <w:r w:rsidRPr="002C43E2">
        <w:rPr>
          <w:rFonts w:ascii="Times New Roman" w:eastAsia="Times New Roman" w:hAnsi="Times New Roman" w:cs="Times New Roman"/>
          <w:color w:val="000000"/>
          <w:sz w:val="27"/>
          <w:szCs w:val="27"/>
          <w:lang w:eastAsia="pl-PL"/>
        </w:rPr>
        <w:br/>
        <w:t>Inny sposób:</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lastRenderedPageBreak/>
        <w:t>Oferty należy składać w siedzibie Zamawiającego tj. Urząd Gminy w Goździe</w:t>
      </w:r>
      <w:r w:rsidRPr="002C43E2">
        <w:rPr>
          <w:rFonts w:ascii="Times New Roman" w:eastAsia="Times New Roman" w:hAnsi="Times New Roman" w:cs="Times New Roman"/>
          <w:color w:val="000000"/>
          <w:sz w:val="27"/>
          <w:szCs w:val="27"/>
          <w:lang w:eastAsia="pl-PL"/>
        </w:rPr>
        <w:br/>
        <w:t>Adres:</w:t>
      </w:r>
      <w:r w:rsidRPr="002C43E2">
        <w:rPr>
          <w:rFonts w:ascii="Times New Roman" w:eastAsia="Times New Roman" w:hAnsi="Times New Roman" w:cs="Times New Roman"/>
          <w:color w:val="000000"/>
          <w:sz w:val="27"/>
          <w:szCs w:val="27"/>
          <w:lang w:eastAsia="pl-PL"/>
        </w:rPr>
        <w:br/>
        <w:t>ul. Radomska 7, 26-634 Gózd</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b/>
          <w:bCs/>
          <w:color w:val="000000"/>
          <w:sz w:val="36"/>
          <w:szCs w:val="36"/>
          <w:lang w:eastAsia="pl-PL"/>
        </w:rPr>
      </w:pPr>
      <w:r w:rsidRPr="002C43E2">
        <w:rPr>
          <w:rFonts w:ascii="Times New Roman" w:eastAsia="Times New Roman" w:hAnsi="Times New Roman" w:cs="Times New Roman"/>
          <w:b/>
          <w:bCs/>
          <w:color w:val="000000"/>
          <w:sz w:val="36"/>
          <w:szCs w:val="36"/>
          <w:u w:val="single"/>
          <w:lang w:eastAsia="pl-PL"/>
        </w:rPr>
        <w:t>SEKCJA II: PRZEDMIOT ZAMÓWIENIA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II.1) Nazwa nadana zamówieniu przez zamawiającego: </w:t>
      </w:r>
      <w:r w:rsidRPr="002C43E2">
        <w:rPr>
          <w:rFonts w:ascii="Times New Roman" w:eastAsia="Times New Roman" w:hAnsi="Times New Roman" w:cs="Times New Roman"/>
          <w:color w:val="000000"/>
          <w:sz w:val="27"/>
          <w:szCs w:val="27"/>
          <w:lang w:eastAsia="pl-PL"/>
        </w:rPr>
        <w:t>Wykonanie dokumentacji projektowo-wykonawczej na budowę kanalizacji sanitarnej Zadanie I: Wykonanie dokumentacji projektowo-wykonawczej na budowę kanalizacji sanitarnej w miejscowości Kuczki i Kuczki Kolonia gm. Gózd oraz w miejscowości Gózd oś. Karszówka gm. Gózd do oczyszczalni ścieków w Goździe Zadanie II: Wykonanie dokumentacji projektowo-wykonawczej na budowę kanalizacji sanitarnej w miejscowości Niemianowice gm. Gózd oraz w miejscowości Klwatka Królewska gm. Gózd do oczyszczalni ścieków w Klwatce Królewskiej.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Numer referencyjny: </w:t>
      </w:r>
      <w:r w:rsidRPr="002C43E2">
        <w:rPr>
          <w:rFonts w:ascii="Times New Roman" w:eastAsia="Times New Roman" w:hAnsi="Times New Roman" w:cs="Times New Roman"/>
          <w:color w:val="000000"/>
          <w:sz w:val="27"/>
          <w:szCs w:val="27"/>
          <w:lang w:eastAsia="pl-PL"/>
        </w:rPr>
        <w:t>BGK.271.7.2020</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II.2) Rodzaj zamówienia: </w:t>
      </w:r>
      <w:r w:rsidRPr="002C43E2">
        <w:rPr>
          <w:rFonts w:ascii="Times New Roman" w:eastAsia="Times New Roman" w:hAnsi="Times New Roman" w:cs="Times New Roman"/>
          <w:color w:val="000000"/>
          <w:sz w:val="27"/>
          <w:szCs w:val="27"/>
          <w:lang w:eastAsia="pl-PL"/>
        </w:rPr>
        <w:t>Usługi</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II.3) Informacja o możliwości składania ofert częściowych</w:t>
      </w:r>
      <w:r w:rsidRPr="002C43E2">
        <w:rPr>
          <w:rFonts w:ascii="Times New Roman" w:eastAsia="Times New Roman" w:hAnsi="Times New Roman" w:cs="Times New Roman"/>
          <w:color w:val="000000"/>
          <w:sz w:val="27"/>
          <w:szCs w:val="27"/>
          <w:lang w:eastAsia="pl-PL"/>
        </w:rPr>
        <w:br/>
        <w:t>Zamówienie podzielone jest na części:</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Tak</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C43E2">
        <w:rPr>
          <w:rFonts w:ascii="Times New Roman" w:eastAsia="Times New Roman" w:hAnsi="Times New Roman" w:cs="Times New Roman"/>
          <w:color w:val="000000"/>
          <w:sz w:val="27"/>
          <w:szCs w:val="27"/>
          <w:lang w:eastAsia="pl-PL"/>
        </w:rPr>
        <w:br/>
        <w:t>wszystkich części</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II.4) Krótki opis przedmiotu zamówienia </w:t>
      </w:r>
      <w:r w:rsidRPr="002C43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43E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43E2">
        <w:rPr>
          <w:rFonts w:ascii="Times New Roman" w:eastAsia="Times New Roman" w:hAnsi="Times New Roman" w:cs="Times New Roman"/>
          <w:color w:val="000000"/>
          <w:sz w:val="27"/>
          <w:szCs w:val="27"/>
          <w:lang w:eastAsia="pl-PL"/>
        </w:rPr>
        <w:t xml:space="preserve">Przedmiotem zamówienia jest: Wykonanie dokumentacji projektowo-wykonawczej na budowę kanalizacji sanitarnej: Zadanie I – Wykonanie dokumentacji projektowo-wykonawczej na budowę kanalizacji sanitarnej w miejscowości Kuczki, Kuczki Kolonia gm. Gózd oraz w miejscowości Gózd oś. Karszówka gm. Gózd do oczyszczalni ścieków w Goździe Zadanie II – Wykonanie dokumentacji projektowo-wykonawczej na budowę kanalizacji sanitarnej w miejscowości Niemianowice gm. Gózd oraz w miejscowości Klwatka Królewska gm. Gózd do oczyszczalni ścieków w Klwatce Królewskiej. Zadanie I - Usługa projektowa, polegająca na opracowaniu dokumentacji projektowych, kosztorysów inwestorskich oraz specyfikacji technicznych wykonania i odbioru robót budowlanych z uzyskaniem pozwolenia na budowę kanalizacji sanitarnej(zgłoszenia) oraz nadzorem autorskim. • Zamówienie obejmuje uzyskanie prawomocnych uzgodnień i pozwoleń na budowę całego systemu kanalizacji sanitarnej w miejscowościach. • Projekt budowlano-wykonawczy dla sieci kanalizacji sanitarnej w miejscowości Kuczki i Kuczki Kolonia – około 6 km sieci i 200 szt przyłączy; w miejscowości Gózd oś. Karszówka – około 0,5 km sieci i 10 szt przyłączy. • W projekcie należy uwzględnić lokalizację przepompowni ścieków jeżeli zajdzie taka konieczność. • Zrzut ścieków należy zaprojektować do oczyszczalni ścieków w Goździe dla miejscowości Kuczki i Kuczki Kolonia oraz Gózd oś. Karszówka. • Projektując </w:t>
      </w:r>
      <w:proofErr w:type="spellStart"/>
      <w:r w:rsidRPr="002C43E2">
        <w:rPr>
          <w:rFonts w:ascii="Times New Roman" w:eastAsia="Times New Roman" w:hAnsi="Times New Roman" w:cs="Times New Roman"/>
          <w:color w:val="000000"/>
          <w:sz w:val="27"/>
          <w:szCs w:val="27"/>
          <w:lang w:eastAsia="pl-PL"/>
        </w:rPr>
        <w:t>przykanaliki</w:t>
      </w:r>
      <w:proofErr w:type="spellEnd"/>
      <w:r w:rsidRPr="002C43E2">
        <w:rPr>
          <w:rFonts w:ascii="Times New Roman" w:eastAsia="Times New Roman" w:hAnsi="Times New Roman" w:cs="Times New Roman"/>
          <w:color w:val="000000"/>
          <w:sz w:val="27"/>
          <w:szCs w:val="27"/>
          <w:lang w:eastAsia="pl-PL"/>
        </w:rPr>
        <w:t xml:space="preserve"> kanalizacji sanitarnej należy je zakończyć studzienką na nieruchomości dla której będzie projektowany </w:t>
      </w:r>
      <w:proofErr w:type="spellStart"/>
      <w:r w:rsidRPr="002C43E2">
        <w:rPr>
          <w:rFonts w:ascii="Times New Roman" w:eastAsia="Times New Roman" w:hAnsi="Times New Roman" w:cs="Times New Roman"/>
          <w:color w:val="000000"/>
          <w:sz w:val="27"/>
          <w:szCs w:val="27"/>
          <w:lang w:eastAsia="pl-PL"/>
        </w:rPr>
        <w:t>przykanalik</w:t>
      </w:r>
      <w:proofErr w:type="spellEnd"/>
      <w:r w:rsidRPr="002C43E2">
        <w:rPr>
          <w:rFonts w:ascii="Times New Roman" w:eastAsia="Times New Roman" w:hAnsi="Times New Roman" w:cs="Times New Roman"/>
          <w:color w:val="000000"/>
          <w:sz w:val="27"/>
          <w:szCs w:val="27"/>
          <w:lang w:eastAsia="pl-PL"/>
        </w:rPr>
        <w:t xml:space="preserve">. • Sieć kanalizacji sanitarnej obsługiwana będzie przez Gminę Gózd • Dokumentację należy </w:t>
      </w:r>
      <w:r w:rsidRPr="002C43E2">
        <w:rPr>
          <w:rFonts w:ascii="Times New Roman" w:eastAsia="Times New Roman" w:hAnsi="Times New Roman" w:cs="Times New Roman"/>
          <w:color w:val="000000"/>
          <w:sz w:val="27"/>
          <w:szCs w:val="27"/>
          <w:lang w:eastAsia="pl-PL"/>
        </w:rPr>
        <w:lastRenderedPageBreak/>
        <w:t xml:space="preserve">przygotować tak, aby była możliwość realizacji zamówienia etapami w podziale na poszczególne miejscowości. Zadanie II - Usługa projektowa, polegająca na opracowaniu dokumentacji projektowych, kosztorysów inwestorskich oraz specyfikacji technicznych wykonania i odbioru robót budowlanych z uzyskaniem pozwolenia na budowę kanalizacji sanitarnej (zgłoszenie) oraz nadzorem autorskim. • Zamówienie obejmuje uzyskanie prawomocnych uzgodnień i pozwoleń na budowę całego systemu kanalizacji sanitarnej w miejscowościach. • Projekt budowlano-wykonawczy dla sieci kanalizacji sanitarnej w miejscowości Niemianowice – około 3 km sieci i 80 szt przyłączy; w miejscowości Klwatka Królewska – około 0,5 km sieci i 10 szt przyłączy. • W projekcie należy uwzględnić lokalizację przepompowni ścieków jeżeli zajdzie taka konieczność. • Zrzut ścieków należy zaprojektować do oczyszczalni ścieków w Klwatce Królewskiej dla miejscowości Niemianowice i Klwatka Królewska. • Projektując </w:t>
      </w:r>
      <w:proofErr w:type="spellStart"/>
      <w:r w:rsidRPr="002C43E2">
        <w:rPr>
          <w:rFonts w:ascii="Times New Roman" w:eastAsia="Times New Roman" w:hAnsi="Times New Roman" w:cs="Times New Roman"/>
          <w:color w:val="000000"/>
          <w:sz w:val="27"/>
          <w:szCs w:val="27"/>
          <w:lang w:eastAsia="pl-PL"/>
        </w:rPr>
        <w:t>przykanaliki</w:t>
      </w:r>
      <w:proofErr w:type="spellEnd"/>
      <w:r w:rsidRPr="002C43E2">
        <w:rPr>
          <w:rFonts w:ascii="Times New Roman" w:eastAsia="Times New Roman" w:hAnsi="Times New Roman" w:cs="Times New Roman"/>
          <w:color w:val="000000"/>
          <w:sz w:val="27"/>
          <w:szCs w:val="27"/>
          <w:lang w:eastAsia="pl-PL"/>
        </w:rPr>
        <w:t xml:space="preserve"> kanalizacji sanitarnej należy je zakończyć studzienką na nieruchomości dla której będzie projektowany </w:t>
      </w:r>
      <w:proofErr w:type="spellStart"/>
      <w:r w:rsidRPr="002C43E2">
        <w:rPr>
          <w:rFonts w:ascii="Times New Roman" w:eastAsia="Times New Roman" w:hAnsi="Times New Roman" w:cs="Times New Roman"/>
          <w:color w:val="000000"/>
          <w:sz w:val="27"/>
          <w:szCs w:val="27"/>
          <w:lang w:eastAsia="pl-PL"/>
        </w:rPr>
        <w:t>przykanalik</w:t>
      </w:r>
      <w:proofErr w:type="spellEnd"/>
      <w:r w:rsidRPr="002C43E2">
        <w:rPr>
          <w:rFonts w:ascii="Times New Roman" w:eastAsia="Times New Roman" w:hAnsi="Times New Roman" w:cs="Times New Roman"/>
          <w:color w:val="000000"/>
          <w:sz w:val="27"/>
          <w:szCs w:val="27"/>
          <w:lang w:eastAsia="pl-PL"/>
        </w:rPr>
        <w:t xml:space="preserve">. • Sieć kanalizacji sanitarnej obsługiwana będzie przez Gminę Gózd Dokumentację należy przygotować tak, aby była możliwość realizacji zamówienia etapami w podziale na poszczególne miejscowości. Zakres przedmiotu zamówienia: 1) W zakresie przedmiotu zamówienia wchodzi wykonanie dokumentacji dla każdej miejscowości: • Zadanie I - Wykonanie projektu budowlano-wykonawczego dla sieci kanalizacji sanitarnej w miejscowości Kuczki i Kuczki Kolonia – około 6 km sieci i 200 szt przyłączy; w miejscowości Gózd oś. Karszówka – około 0,5 km sieci i 10 szt przyłączy. Wykonanie projektu budowlanego i wykonawczego kanalizacji sanitarnej w systemie grawitacyjno-tłocznym z przepompowniami ścieków, zasilaniem energetycznym dla przepompowni, </w:t>
      </w:r>
      <w:proofErr w:type="spellStart"/>
      <w:r w:rsidRPr="002C43E2">
        <w:rPr>
          <w:rFonts w:ascii="Times New Roman" w:eastAsia="Times New Roman" w:hAnsi="Times New Roman" w:cs="Times New Roman"/>
          <w:color w:val="000000"/>
          <w:sz w:val="27"/>
          <w:szCs w:val="27"/>
          <w:lang w:eastAsia="pl-PL"/>
        </w:rPr>
        <w:t>przykanalikami</w:t>
      </w:r>
      <w:proofErr w:type="spellEnd"/>
      <w:r w:rsidRPr="002C43E2">
        <w:rPr>
          <w:rFonts w:ascii="Times New Roman" w:eastAsia="Times New Roman" w:hAnsi="Times New Roman" w:cs="Times New Roman"/>
          <w:color w:val="000000"/>
          <w:sz w:val="27"/>
          <w:szCs w:val="27"/>
          <w:lang w:eastAsia="pl-PL"/>
        </w:rPr>
        <w:t xml:space="preserve"> do budynków oraz kanałem tłocznym (przerzutowym ) na oczyszczalnię ścieków, • Zadanie II - Wykonanie projektu budowlano-wykonawczego dla sieci kanalizacji sanitarnej w miejscowości Niemianowice – około 3 km sieci i 80 szt przyłączy; w miejscowości Klwatka Królewska – około 0,5 km sieci i 10 szt przyłączy. Wykonanie projektu budowlanego i wykonawczego kanalizacji sanitarnej w systemie grawitacyjno-tłocznym z przepompowniami ścieków, zasilaniem energetycznym dla </w:t>
      </w:r>
      <w:r w:rsidRPr="002C43E2">
        <w:rPr>
          <w:rFonts w:ascii="Times New Roman" w:eastAsia="Times New Roman" w:hAnsi="Times New Roman" w:cs="Times New Roman"/>
          <w:color w:val="000000"/>
          <w:sz w:val="27"/>
          <w:szCs w:val="27"/>
          <w:lang w:eastAsia="pl-PL"/>
        </w:rPr>
        <w:lastRenderedPageBreak/>
        <w:t xml:space="preserve">przepompowni, </w:t>
      </w:r>
      <w:proofErr w:type="spellStart"/>
      <w:r w:rsidRPr="002C43E2">
        <w:rPr>
          <w:rFonts w:ascii="Times New Roman" w:eastAsia="Times New Roman" w:hAnsi="Times New Roman" w:cs="Times New Roman"/>
          <w:color w:val="000000"/>
          <w:sz w:val="27"/>
          <w:szCs w:val="27"/>
          <w:lang w:eastAsia="pl-PL"/>
        </w:rPr>
        <w:t>przykanalikami</w:t>
      </w:r>
      <w:proofErr w:type="spellEnd"/>
      <w:r w:rsidRPr="002C43E2">
        <w:rPr>
          <w:rFonts w:ascii="Times New Roman" w:eastAsia="Times New Roman" w:hAnsi="Times New Roman" w:cs="Times New Roman"/>
          <w:color w:val="000000"/>
          <w:sz w:val="27"/>
          <w:szCs w:val="27"/>
          <w:lang w:eastAsia="pl-PL"/>
        </w:rPr>
        <w:t xml:space="preserve"> do budynków oraz kanałem tłocznym (przerzutowym ) na oczyszczalnię ścieków, • Specyfikacji technicznej i odbioru robót budowlanych dla poszczególnych dokumentacji • Kosztorysów inwestorskich • Przedmiarów robót • Wykaz imienny zaprojektowanych </w:t>
      </w:r>
      <w:proofErr w:type="spellStart"/>
      <w:r w:rsidRPr="002C43E2">
        <w:rPr>
          <w:rFonts w:ascii="Times New Roman" w:eastAsia="Times New Roman" w:hAnsi="Times New Roman" w:cs="Times New Roman"/>
          <w:color w:val="000000"/>
          <w:sz w:val="27"/>
          <w:szCs w:val="27"/>
          <w:lang w:eastAsia="pl-PL"/>
        </w:rPr>
        <w:t>przykanalików</w:t>
      </w:r>
      <w:proofErr w:type="spellEnd"/>
      <w:r w:rsidRPr="002C43E2">
        <w:rPr>
          <w:rFonts w:ascii="Times New Roman" w:eastAsia="Times New Roman" w:hAnsi="Times New Roman" w:cs="Times New Roman"/>
          <w:color w:val="000000"/>
          <w:sz w:val="27"/>
          <w:szCs w:val="27"/>
          <w:lang w:eastAsia="pl-PL"/>
        </w:rPr>
        <w:t xml:space="preserve"> do poszczególnych obiektów (działek) 2) Opracowanie wniosków o uzyskanie decyzji o pozwoleniu na budowę wraz z uzyskaniem tych decyzji. 3) Opracowanie wniosków o uzyskaniu decyzji o ustalenie lokalizacji inwestycji celu publicznego wraz z uzyskaniem tych decyzji przez wykonawcę 4) Opracowanie materiałów i niezbędnej dokumentacji do uzyskania decyzji o środowiskowych uwarunkowaniach wraz z uzyskaniem tych decyzji przez wykonawcę. 5) Opracowanie raportu oddziaływania na środowisko (jeżeli dotyczy) 6) Uzyskanie przez wykonawcę dokumentacji geotechnicznej zgodnie z rozporządzeniem Ministra Spraw Wewnętrznych i Administracji z dnia 24 września 1998r. w sprawie ustalenia geotechnicznych warunków posadowienia obiektów budowlanych. 7) Uzyskanie przez wykonawcę wszelkich niezbędnych materiałów geodezyjnych koniecznych do wykonania przedmiotu zamówienia , w tym map do celów projektowych. 8) Uzyskanie pisemnych zgód właścicieli lub użytkowników nieruchomości, na których zostanie zaprojektowana trasa sieci kanalizacyjnej i przyłączy z właścicielami nieruchomości i zebranie oświadczeń o wyrażeniu zgody na wejście w teren. W przypadku odmowy należy również uzyskać ją na piśmie, 9) Uzyskanie innych niezbędnych opinii, uzgodnień, warunków, zezwoleń itp. 10) Wykonanie na wezwanie zamawiającego dwukrotnej aktualizacji kosztorysów inwestorskich w okresie gwarancji, 11) Sprawowanie nadzoru autorskiego, 12) Przeniesienie praw autorskich na Zamawiającego. III.4. Wymagania dotyczące sposobu realizacji zamówienia: 1) Dokumentacja techniczna winna posiadać wszelkie niezbędne uzgodnienia. 3) Dokumentację projektową należy opracować zgodnie z Rozporządzeniem Ministra Infrastruktury z dnia 2 września 2004r w sprawie szczegółowego zakresu i formy dokumentacji projektowej, specyfikacji technicznej wykonania i odbioru robót budowlanych oraz programu funkcjonalno-użytkowego (Dz.U. z 2004r Nr 202, </w:t>
      </w:r>
      <w:proofErr w:type="spellStart"/>
      <w:r w:rsidRPr="002C43E2">
        <w:rPr>
          <w:rFonts w:ascii="Times New Roman" w:eastAsia="Times New Roman" w:hAnsi="Times New Roman" w:cs="Times New Roman"/>
          <w:color w:val="000000"/>
          <w:sz w:val="27"/>
          <w:szCs w:val="27"/>
          <w:lang w:eastAsia="pl-PL"/>
        </w:rPr>
        <w:t>poz</w:t>
      </w:r>
      <w:proofErr w:type="spellEnd"/>
      <w:r w:rsidRPr="002C43E2">
        <w:rPr>
          <w:rFonts w:ascii="Times New Roman" w:eastAsia="Times New Roman" w:hAnsi="Times New Roman" w:cs="Times New Roman"/>
          <w:color w:val="000000"/>
          <w:sz w:val="27"/>
          <w:szCs w:val="27"/>
          <w:lang w:eastAsia="pl-PL"/>
        </w:rPr>
        <w:t xml:space="preserve"> 2072 z późń.zm. 4) Kosztorysy inwestorskie i przedmiar robót określający planowane koszty robót budowlanych </w:t>
      </w:r>
      <w:r w:rsidRPr="002C43E2">
        <w:rPr>
          <w:rFonts w:ascii="Times New Roman" w:eastAsia="Times New Roman" w:hAnsi="Times New Roman" w:cs="Times New Roman"/>
          <w:color w:val="000000"/>
          <w:sz w:val="27"/>
          <w:szCs w:val="27"/>
          <w:lang w:eastAsia="pl-PL"/>
        </w:rPr>
        <w:lastRenderedPageBreak/>
        <w:t xml:space="preserve">należy opracować zgodnie z Rozporządzeniem Ministra Infrastruktury z dnia 18 maja 2004r w sprawie określania metod i podstaw sporządzania kosztorysu inwestorskiego, obliczenia planowanych prac projektowych oraz planowanych kosztów budowlanych określonych w programie funkcjonalno-użytkowym (Dz.U. Nr 130, poz. 1389) Przedmiot zamówienia należy opracować w ilości: • Dokumentację projektową należy sporządzić w 5 egzemplarzach w formie papierowej i w 1 egzemplarzu w formie elektronicznej, • Kosztorysy inwestorskie 3 egzemplarze w formie papierowej oraz 1 egz. w formie elektronicznej, • Przedmiar robót – 3 egzemplarze w formie papierowej oraz 1 egz. w formie elektronicznej, • Kosztorysy ofertowe – 3 egzemplarze w formie papierowej i 1 egz. w formie elektronicznej, • Badania geotechniczne – 3 egzemplarze w formie papierowej i 1 egz. w formie elektronicznej, • Pozostałe opracowania, informacje, specyfikacje w 3 egzemplarzach i 1 egz. w formie elektronicznej, W ofercie należy określić wartość całego zamówienia wyliczoną na podstawie podanej wyżej wielkości zamówienia. 1. Wymagania dotyczące zatrudnienia na umowę o pracę. 1) Zamawiający stosownie do art. 29 ust. 3a ustawy, wymaga, aby osoby wykonujące niesamodzielne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w:t>
      </w:r>
      <w:r w:rsidRPr="002C43E2">
        <w:rPr>
          <w:rFonts w:ascii="Times New Roman" w:eastAsia="Times New Roman" w:hAnsi="Times New Roman" w:cs="Times New Roman"/>
          <w:color w:val="000000"/>
          <w:sz w:val="27"/>
          <w:szCs w:val="27"/>
          <w:lang w:eastAsia="pl-PL"/>
        </w:rPr>
        <w:lastRenderedPageBreak/>
        <w:t xml:space="preserve">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w:t>
      </w:r>
      <w:r w:rsidRPr="002C43E2">
        <w:rPr>
          <w:rFonts w:ascii="Times New Roman" w:eastAsia="Times New Roman" w:hAnsi="Times New Roman" w:cs="Times New Roman"/>
          <w:color w:val="000000"/>
          <w:sz w:val="27"/>
          <w:szCs w:val="27"/>
          <w:lang w:eastAsia="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II.5) Główny kod CPV: </w:t>
      </w:r>
      <w:r w:rsidRPr="002C43E2">
        <w:rPr>
          <w:rFonts w:ascii="Times New Roman" w:eastAsia="Times New Roman" w:hAnsi="Times New Roman" w:cs="Times New Roman"/>
          <w:color w:val="000000"/>
          <w:sz w:val="27"/>
          <w:szCs w:val="27"/>
          <w:lang w:eastAsia="pl-PL"/>
        </w:rPr>
        <w:t>74232200-6</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Kod CPV</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74232220-2</w:t>
            </w:r>
          </w:p>
        </w:tc>
      </w:tr>
    </w:tbl>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II.6) Całkowita wartość zamówienia </w:t>
      </w:r>
      <w:r w:rsidRPr="002C43E2">
        <w:rPr>
          <w:rFonts w:ascii="Times New Roman" w:eastAsia="Times New Roman" w:hAnsi="Times New Roman" w:cs="Times New Roman"/>
          <w:i/>
          <w:iCs/>
          <w:color w:val="000000"/>
          <w:sz w:val="27"/>
          <w:szCs w:val="27"/>
          <w:lang w:eastAsia="pl-PL"/>
        </w:rPr>
        <w:t>(jeżeli zamawiający podaje informacje o wartości zamówienia)</w:t>
      </w:r>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Wartość bez VAT:</w:t>
      </w:r>
      <w:r w:rsidRPr="002C43E2">
        <w:rPr>
          <w:rFonts w:ascii="Times New Roman" w:eastAsia="Times New Roman" w:hAnsi="Times New Roman" w:cs="Times New Roman"/>
          <w:color w:val="000000"/>
          <w:sz w:val="27"/>
          <w:szCs w:val="27"/>
          <w:lang w:eastAsia="pl-PL"/>
        </w:rPr>
        <w:br/>
        <w:t>Waluta: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43E2">
        <w:rPr>
          <w:rFonts w:ascii="Times New Roman" w:eastAsia="Times New Roman" w:hAnsi="Times New Roman" w:cs="Times New Roman"/>
          <w:b/>
          <w:bCs/>
          <w:color w:val="000000"/>
          <w:sz w:val="27"/>
          <w:szCs w:val="27"/>
          <w:lang w:eastAsia="pl-PL"/>
        </w:rPr>
        <w:t>Pzp</w:t>
      </w:r>
      <w:proofErr w:type="spellEnd"/>
      <w:r w:rsidRPr="002C43E2">
        <w:rPr>
          <w:rFonts w:ascii="Times New Roman" w:eastAsia="Times New Roman" w:hAnsi="Times New Roman" w:cs="Times New Roman"/>
          <w:b/>
          <w:bCs/>
          <w:color w:val="000000"/>
          <w:sz w:val="27"/>
          <w:szCs w:val="27"/>
          <w:lang w:eastAsia="pl-PL"/>
        </w:rPr>
        <w:t>: </w:t>
      </w: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2C43E2">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2C43E2">
        <w:rPr>
          <w:rFonts w:ascii="Times New Roman" w:eastAsia="Times New Roman" w:hAnsi="Times New Roman" w:cs="Times New Roman"/>
          <w:color w:val="000000"/>
          <w:sz w:val="27"/>
          <w:szCs w:val="27"/>
          <w:lang w:eastAsia="pl-PL"/>
        </w:rPr>
        <w:br/>
        <w:t>miesiącach:   </w:t>
      </w:r>
      <w:r w:rsidRPr="002C43E2">
        <w:rPr>
          <w:rFonts w:ascii="Times New Roman" w:eastAsia="Times New Roman" w:hAnsi="Times New Roman" w:cs="Times New Roman"/>
          <w:i/>
          <w:iCs/>
          <w:color w:val="000000"/>
          <w:sz w:val="27"/>
          <w:szCs w:val="27"/>
          <w:lang w:eastAsia="pl-PL"/>
        </w:rPr>
        <w:t> lub </w:t>
      </w:r>
      <w:r w:rsidRPr="002C43E2">
        <w:rPr>
          <w:rFonts w:ascii="Times New Roman" w:eastAsia="Times New Roman" w:hAnsi="Times New Roman" w:cs="Times New Roman"/>
          <w:b/>
          <w:bCs/>
          <w:color w:val="000000"/>
          <w:sz w:val="27"/>
          <w:szCs w:val="27"/>
          <w:lang w:eastAsia="pl-PL"/>
        </w:rPr>
        <w:t>dniach:</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i/>
          <w:iCs/>
          <w:color w:val="000000"/>
          <w:sz w:val="27"/>
          <w:szCs w:val="27"/>
          <w:lang w:eastAsia="pl-PL"/>
        </w:rPr>
        <w:t>lub</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data rozpoczęcia: </w:t>
      </w:r>
      <w:r w:rsidRPr="002C43E2">
        <w:rPr>
          <w:rFonts w:ascii="Times New Roman" w:eastAsia="Times New Roman" w:hAnsi="Times New Roman" w:cs="Times New Roman"/>
          <w:color w:val="000000"/>
          <w:sz w:val="27"/>
          <w:szCs w:val="27"/>
          <w:lang w:eastAsia="pl-PL"/>
        </w:rPr>
        <w:t> </w:t>
      </w:r>
      <w:r w:rsidRPr="002C43E2">
        <w:rPr>
          <w:rFonts w:ascii="Times New Roman" w:eastAsia="Times New Roman" w:hAnsi="Times New Roman" w:cs="Times New Roman"/>
          <w:i/>
          <w:iCs/>
          <w:color w:val="000000"/>
          <w:sz w:val="27"/>
          <w:szCs w:val="27"/>
          <w:lang w:eastAsia="pl-PL"/>
        </w:rPr>
        <w:t> lub </w:t>
      </w:r>
      <w:r w:rsidRPr="002C43E2">
        <w:rPr>
          <w:rFonts w:ascii="Times New Roman" w:eastAsia="Times New Roman" w:hAnsi="Times New Roman" w:cs="Times New Roman"/>
          <w:b/>
          <w:bCs/>
          <w:color w:val="000000"/>
          <w:sz w:val="27"/>
          <w:szCs w:val="27"/>
          <w:lang w:eastAsia="pl-PL"/>
        </w:rPr>
        <w:t>zakończenia: </w:t>
      </w:r>
      <w:r w:rsidRPr="002C43E2">
        <w:rPr>
          <w:rFonts w:ascii="Times New Roman" w:eastAsia="Times New Roman" w:hAnsi="Times New Roman" w:cs="Times New Roman"/>
          <w:color w:val="000000"/>
          <w:sz w:val="27"/>
          <w:szCs w:val="27"/>
          <w:lang w:eastAsia="pl-PL"/>
        </w:rPr>
        <w:t>2020-12-15</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II.9) Informacje dodatkowe:</w:t>
      </w:r>
    </w:p>
    <w:p w:rsidR="002C43E2" w:rsidRPr="002C43E2" w:rsidRDefault="002C43E2" w:rsidP="002C43E2">
      <w:pPr>
        <w:spacing w:after="0" w:line="450" w:lineRule="atLeast"/>
        <w:rPr>
          <w:rFonts w:ascii="Times New Roman" w:eastAsia="Times New Roman" w:hAnsi="Times New Roman" w:cs="Times New Roman"/>
          <w:b/>
          <w:bCs/>
          <w:color w:val="000000"/>
          <w:sz w:val="36"/>
          <w:szCs w:val="36"/>
          <w:lang w:eastAsia="pl-PL"/>
        </w:rPr>
      </w:pPr>
      <w:r w:rsidRPr="002C43E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III.1) WARUNKI UDZIAŁU W POSTĘPOWANIU</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43E2">
        <w:rPr>
          <w:rFonts w:ascii="Times New Roman" w:eastAsia="Times New Roman" w:hAnsi="Times New Roman" w:cs="Times New Roman"/>
          <w:color w:val="000000"/>
          <w:sz w:val="27"/>
          <w:szCs w:val="27"/>
          <w:lang w:eastAsia="pl-PL"/>
        </w:rPr>
        <w:br/>
        <w:t>Określenie warunków: Zamawiający nie określa warunku w tym zakresie</w:t>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III.1.2) Sytuacja finansowa lub ekonomiczna</w:t>
      </w:r>
      <w:r w:rsidRPr="002C43E2">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w:t>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III.1.3) Zdolność techniczna lub zawodowa</w:t>
      </w:r>
      <w:r w:rsidRPr="002C43E2">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zrealizowanych zamówień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usługi zostały wykonane należycie, w szczególności informacji o tym czy wykonane zostały zgodnie z przepisami prawa i prawidłowo ukończone, przy czym dowodami, o których mowa, są referencje bądź </w:t>
      </w:r>
      <w:r w:rsidRPr="002C43E2">
        <w:rPr>
          <w:rFonts w:ascii="Times New Roman" w:eastAsia="Times New Roman" w:hAnsi="Times New Roman" w:cs="Times New Roman"/>
          <w:color w:val="000000"/>
          <w:sz w:val="27"/>
          <w:szCs w:val="27"/>
          <w:lang w:eastAsia="pl-PL"/>
        </w:rPr>
        <w:lastRenderedPageBreak/>
        <w:t xml:space="preserve">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usług projektowych w zakresie kanalizacji sanitarnej w systemie </w:t>
      </w:r>
      <w:proofErr w:type="spellStart"/>
      <w:r w:rsidRPr="002C43E2">
        <w:rPr>
          <w:rFonts w:ascii="Times New Roman" w:eastAsia="Times New Roman" w:hAnsi="Times New Roman" w:cs="Times New Roman"/>
          <w:color w:val="000000"/>
          <w:sz w:val="27"/>
          <w:szCs w:val="27"/>
          <w:lang w:eastAsia="pl-PL"/>
        </w:rPr>
        <w:t>grawitacyjno</w:t>
      </w:r>
      <w:proofErr w:type="spellEnd"/>
      <w:r w:rsidRPr="002C43E2">
        <w:rPr>
          <w:rFonts w:ascii="Times New Roman" w:eastAsia="Times New Roman" w:hAnsi="Times New Roman" w:cs="Times New Roman"/>
          <w:color w:val="000000"/>
          <w:sz w:val="27"/>
          <w:szCs w:val="27"/>
          <w:lang w:eastAsia="pl-PL"/>
        </w:rPr>
        <w:t xml:space="preserve"> - tłocznym. - wykazu osób, skierowanych przez wykonawcę do realizacji zamówienia publicznego, w szczególności odpowiedzialnych za świadczenie usługi,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projektowania w specjalności sanitarnej, (minimum 2 osoby).</w:t>
      </w:r>
      <w:r w:rsidRPr="002C43E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C43E2">
        <w:rPr>
          <w:rFonts w:ascii="Times New Roman" w:eastAsia="Times New Roman" w:hAnsi="Times New Roman" w:cs="Times New Roman"/>
          <w:color w:val="000000"/>
          <w:sz w:val="27"/>
          <w:szCs w:val="27"/>
          <w:lang w:eastAsia="pl-PL"/>
        </w:rPr>
        <w:br/>
        <w:t>Informacje dodatkowe: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III.2) PODSTAWY WYKLUCZENIA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43E2">
        <w:rPr>
          <w:rFonts w:ascii="Times New Roman" w:eastAsia="Times New Roman" w:hAnsi="Times New Roman" w:cs="Times New Roman"/>
          <w:b/>
          <w:bCs/>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43E2">
        <w:rPr>
          <w:rFonts w:ascii="Times New Roman" w:eastAsia="Times New Roman" w:hAnsi="Times New Roman" w:cs="Times New Roman"/>
          <w:b/>
          <w:bCs/>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lastRenderedPageBreak/>
        <w:t xml:space="preserve">Tak (podstawa wykluczenia określona w art. 24 ust. 5 pkt 7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r w:rsidRPr="002C43E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C43E2">
        <w:rPr>
          <w:rFonts w:ascii="Times New Roman" w:eastAsia="Times New Roman" w:hAnsi="Times New Roman" w:cs="Times New Roman"/>
          <w:color w:val="000000"/>
          <w:sz w:val="27"/>
          <w:szCs w:val="27"/>
          <w:lang w:eastAsia="pl-PL"/>
        </w:rPr>
        <w:t>Pzp</w:t>
      </w:r>
      <w:proofErr w:type="spellEnd"/>
      <w:r w:rsidRPr="002C43E2">
        <w:rPr>
          <w:rFonts w:ascii="Times New Roman" w:eastAsia="Times New Roman" w:hAnsi="Times New Roman" w:cs="Times New Roman"/>
          <w:color w:val="000000"/>
          <w:sz w:val="27"/>
          <w:szCs w:val="27"/>
          <w:lang w:eastAsia="pl-PL"/>
        </w:rPr>
        <w:t>)</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C43E2">
        <w:rPr>
          <w:rFonts w:ascii="Times New Roman" w:eastAsia="Times New Roman" w:hAnsi="Times New Roman" w:cs="Times New Roman"/>
          <w:color w:val="000000"/>
          <w:sz w:val="27"/>
          <w:szCs w:val="27"/>
          <w:lang w:eastAsia="pl-PL"/>
        </w:rPr>
        <w:br/>
        <w:t>Tak</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Oświadczenie o spełnianiu kryteriów selekcji</w:t>
      </w:r>
      <w:r w:rsidRPr="002C43E2">
        <w:rPr>
          <w:rFonts w:ascii="Times New Roman" w:eastAsia="Times New Roman" w:hAnsi="Times New Roman" w:cs="Times New Roman"/>
          <w:color w:val="000000"/>
          <w:sz w:val="27"/>
          <w:szCs w:val="27"/>
          <w:lang w:eastAsia="pl-PL"/>
        </w:rPr>
        <w:br/>
        <w:t>Nie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w:t>
      </w:r>
      <w:r w:rsidRPr="002C43E2">
        <w:rPr>
          <w:rFonts w:ascii="Times New Roman" w:eastAsia="Times New Roman" w:hAnsi="Times New Roman" w:cs="Times New Roman"/>
          <w:color w:val="000000"/>
          <w:sz w:val="27"/>
          <w:szCs w:val="27"/>
          <w:lang w:eastAsia="pl-PL"/>
        </w:rPr>
        <w:lastRenderedPageBreak/>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III.5.1) W ZAKRESIE SPEŁNIANIA WARUNKÓW UDZIAŁU W POSTĘPOWANIU:</w:t>
      </w:r>
      <w:r w:rsidRPr="002C43E2">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wykonanych zamówień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w:t>
      </w:r>
      <w:r w:rsidRPr="002C43E2">
        <w:rPr>
          <w:rFonts w:ascii="Times New Roman" w:eastAsia="Times New Roman" w:hAnsi="Times New Roman" w:cs="Times New Roman"/>
          <w:color w:val="000000"/>
          <w:sz w:val="27"/>
          <w:szCs w:val="27"/>
          <w:lang w:eastAsia="pl-PL"/>
        </w:rPr>
        <w:lastRenderedPageBreak/>
        <w:t>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usług projektowych kanalizacji sanitarnej w systemie grawitacyjno-tłocznym.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projektowania w specjalności sanitarnej, (minimum 2 osoby).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III.5.2) W ZAKRESIE KRYTERIÓW SELEKCJI:</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III.7) INNE DOKUMENTY NIE WYMIENIONE W pkt III.3) - III.6)</w:t>
      </w:r>
    </w:p>
    <w:p w:rsidR="002C43E2" w:rsidRPr="002C43E2" w:rsidRDefault="002C43E2" w:rsidP="002C43E2">
      <w:pPr>
        <w:spacing w:after="0" w:line="450" w:lineRule="atLeast"/>
        <w:rPr>
          <w:rFonts w:ascii="Times New Roman" w:eastAsia="Times New Roman" w:hAnsi="Times New Roman" w:cs="Times New Roman"/>
          <w:b/>
          <w:bCs/>
          <w:color w:val="000000"/>
          <w:sz w:val="36"/>
          <w:szCs w:val="36"/>
          <w:lang w:eastAsia="pl-PL"/>
        </w:rPr>
      </w:pPr>
      <w:r w:rsidRPr="002C43E2">
        <w:rPr>
          <w:rFonts w:ascii="Times New Roman" w:eastAsia="Times New Roman" w:hAnsi="Times New Roman" w:cs="Times New Roman"/>
          <w:b/>
          <w:bCs/>
          <w:color w:val="000000"/>
          <w:sz w:val="36"/>
          <w:szCs w:val="36"/>
          <w:u w:val="single"/>
          <w:lang w:eastAsia="pl-PL"/>
        </w:rPr>
        <w:lastRenderedPageBreak/>
        <w:t>SEKCJA IV: PROCEDURA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IV.1) OPIS</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IV.1.1) Tryb udzielenia zamówienia: </w:t>
      </w:r>
      <w:r w:rsidRPr="002C43E2">
        <w:rPr>
          <w:rFonts w:ascii="Times New Roman" w:eastAsia="Times New Roman" w:hAnsi="Times New Roman" w:cs="Times New Roman"/>
          <w:color w:val="000000"/>
          <w:sz w:val="27"/>
          <w:szCs w:val="27"/>
          <w:lang w:eastAsia="pl-PL"/>
        </w:rPr>
        <w:t>Przetarg nieograniczony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IV.1.2) Zamawiający żąda wniesienia wadium:</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Tak</w:t>
      </w:r>
      <w:r w:rsidRPr="002C43E2">
        <w:rPr>
          <w:rFonts w:ascii="Times New Roman" w:eastAsia="Times New Roman" w:hAnsi="Times New Roman" w:cs="Times New Roman"/>
          <w:color w:val="000000"/>
          <w:sz w:val="27"/>
          <w:szCs w:val="27"/>
          <w:lang w:eastAsia="pl-PL"/>
        </w:rPr>
        <w:br/>
        <w:t>Informacja na temat wadium</w:t>
      </w:r>
      <w:r w:rsidRPr="002C43E2">
        <w:rPr>
          <w:rFonts w:ascii="Times New Roman" w:eastAsia="Times New Roman" w:hAnsi="Times New Roman" w:cs="Times New Roman"/>
          <w:color w:val="000000"/>
          <w:sz w:val="27"/>
          <w:szCs w:val="27"/>
          <w:lang w:eastAsia="pl-PL"/>
        </w:rPr>
        <w:br/>
      </w:r>
      <w:proofErr w:type="spellStart"/>
      <w:r w:rsidRPr="002C43E2">
        <w:rPr>
          <w:rFonts w:ascii="Times New Roman" w:eastAsia="Times New Roman" w:hAnsi="Times New Roman" w:cs="Times New Roman"/>
          <w:color w:val="000000"/>
          <w:sz w:val="27"/>
          <w:szCs w:val="27"/>
          <w:lang w:eastAsia="pl-PL"/>
        </w:rPr>
        <w:t>Wadium</w:t>
      </w:r>
      <w:proofErr w:type="spellEnd"/>
      <w:r w:rsidRPr="002C43E2">
        <w:rPr>
          <w:rFonts w:ascii="Times New Roman" w:eastAsia="Times New Roman" w:hAnsi="Times New Roman" w:cs="Times New Roman"/>
          <w:color w:val="000000"/>
          <w:sz w:val="27"/>
          <w:szCs w:val="27"/>
          <w:lang w:eastAsia="pl-PL"/>
        </w:rPr>
        <w:t xml:space="preserve"> w wysokości 2 500 PLN Zadanie I – 1 500,00 zł ( słownie: tysiąc pięćset złotych 00/100) Zadanie II – 1 000,00 zł( słownie: tysiąc złotych i 00/100) należy wnieść do dnia 20.01.2020r. do godz.10:00 w podanej niżej formie. 1. W pieniądzu. 2. W poręczeniu bankowym lub w poręczeniu Spółdzielczej kasy Oszczędnościowo Kredytowej w tym, że poręczenie kasy jest zawsze poręczeniem pieniężnym. 3. W gwarancjach bankowych. 4. W gwarancjach ubezpieczeniowych. 5. W poręczeniach udzielanych przez podmioty o których mowa w art.6 ust.5 poz.2, Ustawy z dnia 9 listopada 2000r. o utrzymaniu Polskiej Agencji Rozwoju Przedsiębiorczości Dz.U. nr 109 poz.1158 z późn. zmianami.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IV.1.3) Przewiduje się udzielenie zaliczek na poczet wykonania zamówienia: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Należy podać informacje na temat udzielania zaliczek:</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C43E2">
        <w:rPr>
          <w:rFonts w:ascii="Times New Roman" w:eastAsia="Times New Roman" w:hAnsi="Times New Roman" w:cs="Times New Roman"/>
          <w:color w:val="000000"/>
          <w:sz w:val="27"/>
          <w:szCs w:val="27"/>
          <w:lang w:eastAsia="pl-PL"/>
        </w:rPr>
        <w:br/>
        <w:t>Nie</w:t>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IV.1.5.) Wymaga się złożenia oferty wariantowej: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lastRenderedPageBreak/>
        <w:t>Nie</w:t>
      </w:r>
      <w:r w:rsidRPr="002C43E2">
        <w:rPr>
          <w:rFonts w:ascii="Times New Roman" w:eastAsia="Times New Roman" w:hAnsi="Times New Roman" w:cs="Times New Roman"/>
          <w:color w:val="000000"/>
          <w:sz w:val="27"/>
          <w:szCs w:val="27"/>
          <w:lang w:eastAsia="pl-PL"/>
        </w:rPr>
        <w:br/>
        <w:t>Dopuszcza się złożenie oferty wariantowej</w:t>
      </w:r>
      <w:r w:rsidRPr="002C43E2">
        <w:rPr>
          <w:rFonts w:ascii="Times New Roman" w:eastAsia="Times New Roman" w:hAnsi="Times New Roman" w:cs="Times New Roman"/>
          <w:color w:val="000000"/>
          <w:sz w:val="27"/>
          <w:szCs w:val="27"/>
          <w:lang w:eastAsia="pl-PL"/>
        </w:rPr>
        <w:br/>
        <w:t>Nie</w:t>
      </w:r>
      <w:r w:rsidRPr="002C43E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Liczba wykonawców  </w:t>
      </w:r>
      <w:r w:rsidRPr="002C43E2">
        <w:rPr>
          <w:rFonts w:ascii="Times New Roman" w:eastAsia="Times New Roman" w:hAnsi="Times New Roman" w:cs="Times New Roman"/>
          <w:color w:val="000000"/>
          <w:sz w:val="27"/>
          <w:szCs w:val="27"/>
          <w:lang w:eastAsia="pl-PL"/>
        </w:rPr>
        <w:br/>
        <w:t>Przewidywana minimalna liczba wykonawców</w:t>
      </w:r>
      <w:r w:rsidRPr="002C43E2">
        <w:rPr>
          <w:rFonts w:ascii="Times New Roman" w:eastAsia="Times New Roman" w:hAnsi="Times New Roman" w:cs="Times New Roman"/>
          <w:color w:val="000000"/>
          <w:sz w:val="27"/>
          <w:szCs w:val="27"/>
          <w:lang w:eastAsia="pl-PL"/>
        </w:rPr>
        <w:br/>
        <w:t>Maksymalna liczba wykonawców  </w:t>
      </w:r>
      <w:r w:rsidRPr="002C43E2">
        <w:rPr>
          <w:rFonts w:ascii="Times New Roman" w:eastAsia="Times New Roman" w:hAnsi="Times New Roman" w:cs="Times New Roman"/>
          <w:color w:val="000000"/>
          <w:sz w:val="27"/>
          <w:szCs w:val="27"/>
          <w:lang w:eastAsia="pl-PL"/>
        </w:rPr>
        <w:br/>
        <w:t>Kryteria selekcji wykonawców:</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IV.1.7) Informacje na temat umowy ramowej lub dynamicznego systemu zakupów:</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Umowa ramowa będzie zawarta: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Czy przewiduje się ograniczenie liczby uczestników umowy ramowej: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Przewidziana maksymalna liczba uczestników umowy ramowej: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Zamówienie obejmuje ustanowienie dynamicznego systemu zakupów:</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 xml:space="preserve">W ramach umowy ramowej/dynamicznego systemu zakupów dopuszcza się </w:t>
      </w:r>
      <w:r w:rsidRPr="002C43E2">
        <w:rPr>
          <w:rFonts w:ascii="Times New Roman" w:eastAsia="Times New Roman" w:hAnsi="Times New Roman" w:cs="Times New Roman"/>
          <w:color w:val="000000"/>
          <w:sz w:val="27"/>
          <w:szCs w:val="27"/>
          <w:lang w:eastAsia="pl-PL"/>
        </w:rPr>
        <w:lastRenderedPageBreak/>
        <w:t>złożenie ofert w formie katalogów elektronicznych:</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IV.1.8) Aukcja elektroniczna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Przewidziane jest przeprowadzenie aukcji elektronicznej </w:t>
      </w:r>
      <w:r w:rsidRPr="002C43E2">
        <w:rPr>
          <w:rFonts w:ascii="Times New Roman" w:eastAsia="Times New Roman" w:hAnsi="Times New Roman" w:cs="Times New Roman"/>
          <w:i/>
          <w:iCs/>
          <w:color w:val="000000"/>
          <w:sz w:val="27"/>
          <w:szCs w:val="27"/>
          <w:lang w:eastAsia="pl-PL"/>
        </w:rPr>
        <w:t>(przetarg nieograniczony, przetarg ograniczony, negocjacje z ogłoszeniem) </w:t>
      </w:r>
      <w:r w:rsidRPr="002C43E2">
        <w:rPr>
          <w:rFonts w:ascii="Times New Roman" w:eastAsia="Times New Roman" w:hAnsi="Times New Roman" w:cs="Times New Roman"/>
          <w:color w:val="000000"/>
          <w:sz w:val="27"/>
          <w:szCs w:val="27"/>
          <w:lang w:eastAsia="pl-PL"/>
        </w:rPr>
        <w:t>Nie</w:t>
      </w:r>
      <w:r w:rsidRPr="002C43E2">
        <w:rPr>
          <w:rFonts w:ascii="Times New Roman" w:eastAsia="Times New Roman" w:hAnsi="Times New Roman" w:cs="Times New Roman"/>
          <w:color w:val="000000"/>
          <w:sz w:val="27"/>
          <w:szCs w:val="27"/>
          <w:lang w:eastAsia="pl-PL"/>
        </w:rPr>
        <w:br/>
        <w:t>Należy podać adres strony internetowej, na której aukcja będzie prowadzona: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C43E2">
        <w:rPr>
          <w:rFonts w:ascii="Times New Roman" w:eastAsia="Times New Roman" w:hAnsi="Times New Roman" w:cs="Times New Roman"/>
          <w:color w:val="000000"/>
          <w:sz w:val="27"/>
          <w:szCs w:val="27"/>
          <w:lang w:eastAsia="pl-PL"/>
        </w:rPr>
        <w:br/>
        <w:t>Informacje dotyczące przebiegu aukcji elektronicznej:</w:t>
      </w:r>
      <w:r w:rsidRPr="002C43E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C43E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C43E2">
        <w:rPr>
          <w:rFonts w:ascii="Times New Roman" w:eastAsia="Times New Roman" w:hAnsi="Times New Roman" w:cs="Times New Roman"/>
          <w:color w:val="000000"/>
          <w:sz w:val="27"/>
          <w:szCs w:val="27"/>
          <w:lang w:eastAsia="pl-PL"/>
        </w:rPr>
        <w:br/>
        <w:t>Wymagania dotyczące rejestracji i identyfikacji wykonawców w aukcji elektronicznej:</w:t>
      </w:r>
      <w:r w:rsidRPr="002C43E2">
        <w:rPr>
          <w:rFonts w:ascii="Times New Roman" w:eastAsia="Times New Roman" w:hAnsi="Times New Roman" w:cs="Times New Roman"/>
          <w:color w:val="000000"/>
          <w:sz w:val="27"/>
          <w:szCs w:val="27"/>
          <w:lang w:eastAsia="pl-PL"/>
        </w:rPr>
        <w:br/>
        <w:t>Informacje o liczbie etapów aukcji elektronicznej i czasie ich trwania: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br/>
        <w:t>Czas trwania: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 xml:space="preserve">Czy wykonawcy, którzy nie złożyli nowych postąpień, zostaną zakwalifikowani do </w:t>
      </w:r>
      <w:r w:rsidRPr="002C43E2">
        <w:rPr>
          <w:rFonts w:ascii="Times New Roman" w:eastAsia="Times New Roman" w:hAnsi="Times New Roman" w:cs="Times New Roman"/>
          <w:color w:val="000000"/>
          <w:sz w:val="27"/>
          <w:szCs w:val="27"/>
          <w:lang w:eastAsia="pl-PL"/>
        </w:rPr>
        <w:lastRenderedPageBreak/>
        <w:t>następnego etapu:</w:t>
      </w:r>
      <w:r w:rsidRPr="002C43E2">
        <w:rPr>
          <w:rFonts w:ascii="Times New Roman" w:eastAsia="Times New Roman" w:hAnsi="Times New Roman" w:cs="Times New Roman"/>
          <w:color w:val="000000"/>
          <w:sz w:val="27"/>
          <w:szCs w:val="27"/>
          <w:lang w:eastAsia="pl-PL"/>
        </w:rPr>
        <w:br/>
        <w:t>Warunki zamknięcia aukcji elektronicznej:</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IV.2) KRYTERIA OCENY OFERT</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IV.2.1) Kryteria oceny ofert:</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Znaczenie</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60,00</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40,00</w:t>
            </w:r>
          </w:p>
        </w:tc>
      </w:tr>
    </w:tbl>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43E2">
        <w:rPr>
          <w:rFonts w:ascii="Times New Roman" w:eastAsia="Times New Roman" w:hAnsi="Times New Roman" w:cs="Times New Roman"/>
          <w:b/>
          <w:bCs/>
          <w:color w:val="000000"/>
          <w:sz w:val="27"/>
          <w:szCs w:val="27"/>
          <w:lang w:eastAsia="pl-PL"/>
        </w:rPr>
        <w:t>Pzp</w:t>
      </w:r>
      <w:proofErr w:type="spellEnd"/>
      <w:r w:rsidRPr="002C43E2">
        <w:rPr>
          <w:rFonts w:ascii="Times New Roman" w:eastAsia="Times New Roman" w:hAnsi="Times New Roman" w:cs="Times New Roman"/>
          <w:b/>
          <w:bCs/>
          <w:color w:val="000000"/>
          <w:sz w:val="27"/>
          <w:szCs w:val="27"/>
          <w:lang w:eastAsia="pl-PL"/>
        </w:rPr>
        <w:t> </w:t>
      </w:r>
      <w:r w:rsidRPr="002C43E2">
        <w:rPr>
          <w:rFonts w:ascii="Times New Roman" w:eastAsia="Times New Roman" w:hAnsi="Times New Roman" w:cs="Times New Roman"/>
          <w:color w:val="000000"/>
          <w:sz w:val="27"/>
          <w:szCs w:val="27"/>
          <w:lang w:eastAsia="pl-PL"/>
        </w:rPr>
        <w:t>(przetarg nieograniczony)</w:t>
      </w:r>
      <w:r w:rsidRPr="002C43E2">
        <w:rPr>
          <w:rFonts w:ascii="Times New Roman" w:eastAsia="Times New Roman" w:hAnsi="Times New Roman" w:cs="Times New Roman"/>
          <w:color w:val="000000"/>
          <w:sz w:val="27"/>
          <w:szCs w:val="27"/>
          <w:lang w:eastAsia="pl-PL"/>
        </w:rPr>
        <w:br/>
        <w:t>Tak</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IV.3) Negocjacje z ogłoszeniem, dialog konkurencyjny, partnerstwo innowacyjne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IV.3.1) Informacje na temat negocjacji z ogłoszeniem</w:t>
      </w:r>
      <w:r w:rsidRPr="002C43E2">
        <w:rPr>
          <w:rFonts w:ascii="Times New Roman" w:eastAsia="Times New Roman" w:hAnsi="Times New Roman" w:cs="Times New Roman"/>
          <w:color w:val="000000"/>
          <w:sz w:val="27"/>
          <w:szCs w:val="27"/>
          <w:lang w:eastAsia="pl-PL"/>
        </w:rPr>
        <w:br/>
        <w:t>Minimalne wymagania, które muszą spełniać wszystkie oferty:</w:t>
      </w:r>
      <w:r w:rsidRPr="002C43E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C43E2">
        <w:rPr>
          <w:rFonts w:ascii="Times New Roman" w:eastAsia="Times New Roman" w:hAnsi="Times New Roman" w:cs="Times New Roman"/>
          <w:color w:val="000000"/>
          <w:sz w:val="27"/>
          <w:szCs w:val="27"/>
          <w:lang w:eastAsia="pl-PL"/>
        </w:rPr>
        <w:br/>
        <w:t>Przewidziany jest podział negocjacji na etapy w celu ograniczenia liczby ofert:</w:t>
      </w:r>
      <w:r w:rsidRPr="002C43E2">
        <w:rPr>
          <w:rFonts w:ascii="Times New Roman" w:eastAsia="Times New Roman" w:hAnsi="Times New Roman" w:cs="Times New Roman"/>
          <w:color w:val="000000"/>
          <w:sz w:val="27"/>
          <w:szCs w:val="27"/>
          <w:lang w:eastAsia="pl-PL"/>
        </w:rPr>
        <w:br/>
        <w:t>Należy podać informacje na temat etapów negocjacji (w tym liczbę etapów):</w:t>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IV.3.2) Informacje na temat dialogu konkurencyjnego</w:t>
      </w:r>
      <w:r w:rsidRPr="002C43E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C43E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C43E2">
        <w:rPr>
          <w:rFonts w:ascii="Times New Roman" w:eastAsia="Times New Roman" w:hAnsi="Times New Roman" w:cs="Times New Roman"/>
          <w:color w:val="000000"/>
          <w:sz w:val="27"/>
          <w:szCs w:val="27"/>
          <w:lang w:eastAsia="pl-PL"/>
        </w:rPr>
        <w:br/>
        <w:t>Wstępny harmonogram postępowania:</w:t>
      </w:r>
      <w:r w:rsidRPr="002C43E2">
        <w:rPr>
          <w:rFonts w:ascii="Times New Roman" w:eastAsia="Times New Roman" w:hAnsi="Times New Roman" w:cs="Times New Roman"/>
          <w:color w:val="000000"/>
          <w:sz w:val="27"/>
          <w:szCs w:val="27"/>
          <w:lang w:eastAsia="pl-PL"/>
        </w:rPr>
        <w:br/>
        <w:t>Podział dialogu na etapy w celu ograniczenia liczby rozwiązań:</w:t>
      </w:r>
      <w:r w:rsidRPr="002C43E2">
        <w:rPr>
          <w:rFonts w:ascii="Times New Roman" w:eastAsia="Times New Roman" w:hAnsi="Times New Roman" w:cs="Times New Roman"/>
          <w:color w:val="000000"/>
          <w:sz w:val="27"/>
          <w:szCs w:val="27"/>
          <w:lang w:eastAsia="pl-PL"/>
        </w:rPr>
        <w:br/>
        <w:t>Należy podać informacje na temat etapów dialogu:</w:t>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IV.3.3) Informacje na temat partnerstwa innowacyjnego</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color w:val="000000"/>
          <w:sz w:val="27"/>
          <w:szCs w:val="27"/>
          <w:lang w:eastAsia="pl-PL"/>
        </w:rPr>
        <w:br/>
        <w:t>Informacje dodatkowe: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IV.4) Licytacja elektroniczna</w:t>
      </w:r>
      <w:r w:rsidRPr="002C43E2">
        <w:rPr>
          <w:rFonts w:ascii="Times New Roman" w:eastAsia="Times New Roman" w:hAnsi="Times New Roman" w:cs="Times New Roman"/>
          <w:color w:val="000000"/>
          <w:sz w:val="27"/>
          <w:szCs w:val="27"/>
          <w:lang w:eastAsia="pl-PL"/>
        </w:rPr>
        <w:br/>
        <w:t>Adres strony internetowej, na której będzie prowadzona licytacja elektroniczna: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Informacje o liczbie etapów licytacji elektronicznej i czasie ich trwania:</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Czas trwania:</w:t>
      </w:r>
      <w:r w:rsidRPr="002C43E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Termin składania wniosków o dopuszczenie do udziału w licytacji elektronicznej:</w:t>
      </w:r>
      <w:r w:rsidRPr="002C43E2">
        <w:rPr>
          <w:rFonts w:ascii="Times New Roman" w:eastAsia="Times New Roman" w:hAnsi="Times New Roman" w:cs="Times New Roman"/>
          <w:color w:val="000000"/>
          <w:sz w:val="27"/>
          <w:szCs w:val="27"/>
          <w:lang w:eastAsia="pl-PL"/>
        </w:rPr>
        <w:br/>
        <w:t>Data: godzina:</w:t>
      </w:r>
      <w:r w:rsidRPr="002C43E2">
        <w:rPr>
          <w:rFonts w:ascii="Times New Roman" w:eastAsia="Times New Roman" w:hAnsi="Times New Roman" w:cs="Times New Roman"/>
          <w:color w:val="000000"/>
          <w:sz w:val="27"/>
          <w:szCs w:val="27"/>
          <w:lang w:eastAsia="pl-PL"/>
        </w:rPr>
        <w:br/>
        <w:t>Termin otwarcia licytacji elektronicznej: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Termin i warunki zamknięcia licytacji elektronicznej:</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t>Wymagania dotyczące zabezpieczenia należytego wykonania umowy:</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br/>
        <w:t>Informacje dodatkowe:</w:t>
      </w:r>
    </w:p>
    <w:p w:rsid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lastRenderedPageBreak/>
        <w:t>IV.5) ZMIANA UMOWY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43E2">
        <w:rPr>
          <w:rFonts w:ascii="Times New Roman" w:eastAsia="Times New Roman" w:hAnsi="Times New Roman" w:cs="Times New Roman"/>
          <w:color w:val="000000"/>
          <w:sz w:val="27"/>
          <w:szCs w:val="27"/>
          <w:lang w:eastAsia="pl-PL"/>
        </w:rPr>
        <w:t> Tak</w:t>
      </w:r>
      <w:r w:rsidRPr="002C43E2">
        <w:rPr>
          <w:rFonts w:ascii="Times New Roman" w:eastAsia="Times New Roman" w:hAnsi="Times New Roman" w:cs="Times New Roman"/>
          <w:color w:val="000000"/>
          <w:sz w:val="27"/>
          <w:szCs w:val="27"/>
          <w:lang w:eastAsia="pl-PL"/>
        </w:rPr>
        <w:br/>
        <w:t>Należy wskazać zakres, charakter zmian oraz warunki wprowadzenia zmian:</w:t>
      </w:r>
      <w:r w:rsidRPr="002C43E2">
        <w:rPr>
          <w:rFonts w:ascii="Times New Roman" w:eastAsia="Times New Roman" w:hAnsi="Times New Roman" w:cs="Times New Roman"/>
          <w:color w:val="000000"/>
          <w:sz w:val="27"/>
          <w:szCs w:val="27"/>
          <w:lang w:eastAsia="pl-PL"/>
        </w:rPr>
        <w:br/>
        <w:t xml:space="preserve">1. Istotne postanowienia umowy określone zostały we wzorze umowy (załącznik nr 7). 2. Istnieje możliwość wprowadzenia zmian postanowień zawartej umowy w stosunku do treści oferty, na podstawie której dokonano wyboru wykonawcy. 3. Kierując się zapisami art.144 ust.1 Ustawy z dnia 29 stycznia 2004r. Prawo zamówień publicznych (Dz. U. z 2017r. poz. 1579 z późn. zmianami)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c) koniecznością usunięcia błędów lub wprowadzenia zmian w dokumentacji projektowej, jeżeli konieczność ta wynika z okoliczności, których Zamawiający nie mógł prze-widzieć w momencie zawarcia umowy, d) ujawnieniem niezinwentaryzowanych lub o odmiennym przebiegu niezgodnym z inwentaryzacją podziemnych sieci, instalacji lub urządzeń obcych i koniecznością wykonania robót związanych z ich zabezpieczeniem lub usunięciem kolizji, e) zawieszeniem robót przez Zamawiającego z przyczyn niezależnych od Wykonawcy, f) zaistnieniem okoliczności będących następstwem działania organów administracji lub osób indywidualnych, w szczególności: − w przypadku przedłużenia się procedur administracyjnych na etapie wydawania opinii, uzgodnień, zgód, postanowień i decyzji administracyjnych, jeżeli przedłużenie to nie wynikało z winy Wykonawcy, </w:t>
      </w:r>
      <w:r w:rsidRPr="002C43E2">
        <w:rPr>
          <w:rFonts w:ascii="Times New Roman" w:eastAsia="Times New Roman" w:hAnsi="Times New Roman" w:cs="Times New Roman"/>
          <w:color w:val="000000"/>
          <w:sz w:val="27"/>
          <w:szCs w:val="27"/>
          <w:lang w:eastAsia="pl-PL"/>
        </w:rPr>
        <w:lastRenderedPageBreak/>
        <w:t>− w przypadku przedłużających się konsultacji społecznych, protestów mieszkańców, bądź innych podmiotów, których dotyczy realizacja zamówienia, które mają wpływ na termin realizacji przedmiotu umowy, −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 − niemożliwej do przewidzenia w momencie zawarcia niniejszej umowy konieczności przesunięcia terminu przekazania terenu budowy, g) wystąpieniem sprzeciwu właścicieli terenu na prowadzenie robot, w tym prac przygotowawczych (pomiary geodezyjne, odkrywki geologiczne, itp.) h) wystąpieniem opadów atmosferycznych uniemożliwiających prowadzenie prac w terenie zgodnie ze specyfikacjami technicznymi i wiedzą techniczną, i) w przypadku wystąpienia procedury odwoławczej, j)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w:t>
      </w:r>
    </w:p>
    <w:p w:rsidR="002C43E2" w:rsidRDefault="002C43E2" w:rsidP="002C43E2">
      <w:pPr>
        <w:spacing w:after="0" w:line="450" w:lineRule="atLeast"/>
        <w:rPr>
          <w:rFonts w:ascii="Times New Roman" w:eastAsia="Times New Roman" w:hAnsi="Times New Roman" w:cs="Times New Roman"/>
          <w:color w:val="000000"/>
          <w:sz w:val="27"/>
          <w:szCs w:val="27"/>
          <w:lang w:eastAsia="pl-PL"/>
        </w:rPr>
      </w:pP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color w:val="000000"/>
          <w:sz w:val="27"/>
          <w:szCs w:val="27"/>
          <w:lang w:eastAsia="pl-PL"/>
        </w:rPr>
        <w:lastRenderedPageBreak/>
        <w:br/>
      </w:r>
      <w:r w:rsidRPr="002C43E2">
        <w:rPr>
          <w:rFonts w:ascii="Times New Roman" w:eastAsia="Times New Roman" w:hAnsi="Times New Roman" w:cs="Times New Roman"/>
          <w:b/>
          <w:bCs/>
          <w:color w:val="000000"/>
          <w:sz w:val="27"/>
          <w:szCs w:val="27"/>
          <w:lang w:eastAsia="pl-PL"/>
        </w:rPr>
        <w:t>IV.6) INFORMACJE ADMINISTRACYJNE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IV.6.1) Sposób udostępniania informacji o charakterze poufnym </w:t>
      </w:r>
      <w:r w:rsidRPr="002C43E2">
        <w:rPr>
          <w:rFonts w:ascii="Times New Roman" w:eastAsia="Times New Roman" w:hAnsi="Times New Roman" w:cs="Times New Roman"/>
          <w:i/>
          <w:iCs/>
          <w:color w:val="000000"/>
          <w:sz w:val="27"/>
          <w:szCs w:val="27"/>
          <w:lang w:eastAsia="pl-PL"/>
        </w:rPr>
        <w:t>(jeżeli dotyczy):</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Środki służące ochronie informacji o charakterze poufnym</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C43E2">
        <w:rPr>
          <w:rFonts w:ascii="Times New Roman" w:eastAsia="Times New Roman" w:hAnsi="Times New Roman" w:cs="Times New Roman"/>
          <w:color w:val="000000"/>
          <w:sz w:val="27"/>
          <w:szCs w:val="27"/>
          <w:lang w:eastAsia="pl-PL"/>
        </w:rPr>
        <w:br/>
        <w:t>Data: 2020-01-20, godzina: 10:00,</w:t>
      </w:r>
      <w:r w:rsidRPr="002C43E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C43E2">
        <w:rPr>
          <w:rFonts w:ascii="Times New Roman" w:eastAsia="Times New Roman" w:hAnsi="Times New Roman" w:cs="Times New Roman"/>
          <w:color w:val="000000"/>
          <w:sz w:val="27"/>
          <w:szCs w:val="27"/>
          <w:lang w:eastAsia="pl-PL"/>
        </w:rPr>
        <w:br/>
        <w:t>Wskazać powody:</w:t>
      </w:r>
      <w:r w:rsidRPr="002C43E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C43E2">
        <w:rPr>
          <w:rFonts w:ascii="Times New Roman" w:eastAsia="Times New Roman" w:hAnsi="Times New Roman" w:cs="Times New Roman"/>
          <w:color w:val="000000"/>
          <w:sz w:val="27"/>
          <w:szCs w:val="27"/>
          <w:lang w:eastAsia="pl-PL"/>
        </w:rPr>
        <w:br/>
        <w:t>&gt; Oferty powinny być sporządzone w języku polskim</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IV.6.3) Termin związania ofertą: </w:t>
      </w:r>
      <w:r w:rsidRPr="002C43E2">
        <w:rPr>
          <w:rFonts w:ascii="Times New Roman" w:eastAsia="Times New Roman" w:hAnsi="Times New Roman" w:cs="Times New Roman"/>
          <w:color w:val="000000"/>
          <w:sz w:val="27"/>
          <w:szCs w:val="27"/>
          <w:lang w:eastAsia="pl-PL"/>
        </w:rPr>
        <w:t>do: okres w dniach: 30 (od ostatecznego terminu składania ofert)</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C43E2">
        <w:rPr>
          <w:rFonts w:ascii="Times New Roman" w:eastAsia="Times New Roman" w:hAnsi="Times New Roman" w:cs="Times New Roman"/>
          <w:color w:val="000000"/>
          <w:sz w:val="27"/>
          <w:szCs w:val="27"/>
          <w:lang w:eastAsia="pl-PL"/>
        </w:rPr>
        <w:t> Nie</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IV.6.5) Informacje dodatkowe:</w:t>
      </w:r>
      <w:r w:rsidRPr="002C43E2">
        <w:rPr>
          <w:rFonts w:ascii="Times New Roman" w:eastAsia="Times New Roman" w:hAnsi="Times New Roman" w:cs="Times New Roman"/>
          <w:color w:val="000000"/>
          <w:sz w:val="27"/>
          <w:szCs w:val="27"/>
          <w:lang w:eastAsia="pl-PL"/>
        </w:rPr>
        <w:br/>
      </w:r>
    </w:p>
    <w:p w:rsidR="002C43E2" w:rsidRPr="002C43E2" w:rsidRDefault="002C43E2" w:rsidP="002C43E2">
      <w:pPr>
        <w:spacing w:after="0" w:line="450" w:lineRule="atLeast"/>
        <w:rPr>
          <w:rFonts w:ascii="Times New Roman" w:eastAsia="Times New Roman" w:hAnsi="Times New Roman" w:cs="Times New Roman"/>
          <w:b/>
          <w:bCs/>
          <w:color w:val="000000"/>
          <w:sz w:val="28"/>
          <w:szCs w:val="28"/>
          <w:lang w:eastAsia="pl-PL"/>
        </w:rPr>
      </w:pPr>
      <w:r w:rsidRPr="002C43E2">
        <w:rPr>
          <w:rFonts w:ascii="Times New Roman" w:eastAsia="Times New Roman" w:hAnsi="Times New Roman" w:cs="Times New Roman"/>
          <w:b/>
          <w:bCs/>
          <w:color w:val="000000"/>
          <w:sz w:val="28"/>
          <w:szCs w:val="28"/>
          <w:u w:val="single"/>
          <w:lang w:eastAsia="pl-PL"/>
        </w:rPr>
        <w:t>ZAŁĄCZNIK I - INFORMACJE DOTYCZĄCE OFERT CZĘŚCIOWYCH</w:t>
      </w:r>
    </w:p>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292"/>
      </w:tblGrid>
      <w:tr w:rsidR="002C43E2" w:rsidRPr="002C43E2" w:rsidTr="002C43E2">
        <w:trPr>
          <w:tblCellSpacing w:w="15" w:type="dxa"/>
        </w:trPr>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b/>
                <w:bCs/>
                <w:sz w:val="24"/>
                <w:szCs w:val="24"/>
                <w:lang w:eastAsia="pl-PL"/>
              </w:rPr>
              <w:t>Część nr:</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1</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b/>
                <w:bCs/>
                <w:sz w:val="24"/>
                <w:szCs w:val="24"/>
                <w:lang w:eastAsia="pl-PL"/>
              </w:rPr>
              <w:t>Nazwa:</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Zadanie I Wykonanie dokumentacji projektowo-wykonawczej na budowę kanalizacji sanitarnej w miejscowości Kuczki i Kuczki Kolonia gm. Gózd oraz w miejscowości Gózd oś. Karszówka gm. Gózd do oczyszczalni ścieków w Goździe</w:t>
            </w:r>
          </w:p>
        </w:tc>
      </w:tr>
    </w:tbl>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1) Krótki opis przedmiotu zamówienia </w:t>
      </w:r>
      <w:r w:rsidRPr="002C43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43E2">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2C43E2">
        <w:rPr>
          <w:rFonts w:ascii="Times New Roman" w:eastAsia="Times New Roman" w:hAnsi="Times New Roman" w:cs="Times New Roman"/>
          <w:b/>
          <w:bCs/>
          <w:color w:val="000000"/>
          <w:sz w:val="27"/>
          <w:szCs w:val="27"/>
          <w:lang w:eastAsia="pl-PL"/>
        </w:rPr>
        <w:lastRenderedPageBreak/>
        <w:t>innowacyjny produkt, usługę lub roboty budowlane:</w:t>
      </w:r>
      <w:r>
        <w:rPr>
          <w:rFonts w:ascii="Times New Roman" w:eastAsia="Times New Roman" w:hAnsi="Times New Roman" w:cs="Times New Roman"/>
          <w:b/>
          <w:bCs/>
          <w:color w:val="000000"/>
          <w:sz w:val="27"/>
          <w:szCs w:val="27"/>
          <w:lang w:eastAsia="pl-PL"/>
        </w:rPr>
        <w:t xml:space="preserve"> </w:t>
      </w:r>
      <w:r w:rsidRPr="002C43E2">
        <w:rPr>
          <w:rFonts w:ascii="Times New Roman" w:eastAsia="Times New Roman" w:hAnsi="Times New Roman" w:cs="Times New Roman"/>
          <w:color w:val="000000"/>
          <w:sz w:val="27"/>
          <w:szCs w:val="27"/>
          <w:lang w:eastAsia="pl-PL"/>
        </w:rPr>
        <w:t xml:space="preserve">Zadanie I - Usługa projektowa, polegająca na opracowaniu dokumentacji projektowych, kosztorysów inwestorskich oraz specyfikacji technicznych wykonania i odbioru robót budowlanych z uzyskaniem pozwolenia na budowę kanalizacji sanitarnej(zgłoszenia) oraz nadzorem autorskim. • Zamówienie obejmuje uzyskanie prawomocnych uzgodnień i pozwoleń na budowę całego systemu kanalizacji sanitarnej w miejscowościach. • Projekt budowlano-wykonawczy dla sieci kanalizacji sanitarnej w miejscowości Kuczki i Kuczki Kolonia – około 6 km sieci i 200 szt przyłączy; w miejscowości Gózd oś. Karszówka – około 0,5 km sieci i 10 szt przyłączy. • W projekcie należy uwzględnić lokalizację przepompowni ścieków jeżeli zajdzie taka konieczność. • Zrzut ścieków należy zaprojektować do oczyszczalni ścieków w Goździe dla miejscowości Kuczki i Kuczki Kolonia oraz Gózd oś. Karszówka. • Projektując </w:t>
      </w:r>
      <w:proofErr w:type="spellStart"/>
      <w:r w:rsidRPr="002C43E2">
        <w:rPr>
          <w:rFonts w:ascii="Times New Roman" w:eastAsia="Times New Roman" w:hAnsi="Times New Roman" w:cs="Times New Roman"/>
          <w:color w:val="000000"/>
          <w:sz w:val="27"/>
          <w:szCs w:val="27"/>
          <w:lang w:eastAsia="pl-PL"/>
        </w:rPr>
        <w:t>przykanaliki</w:t>
      </w:r>
      <w:proofErr w:type="spellEnd"/>
      <w:r w:rsidRPr="002C43E2">
        <w:rPr>
          <w:rFonts w:ascii="Times New Roman" w:eastAsia="Times New Roman" w:hAnsi="Times New Roman" w:cs="Times New Roman"/>
          <w:color w:val="000000"/>
          <w:sz w:val="27"/>
          <w:szCs w:val="27"/>
          <w:lang w:eastAsia="pl-PL"/>
        </w:rPr>
        <w:t xml:space="preserve"> kanalizacji sanitarnej należy je zakończyć studzienką na nieruchomości dla której będzie projektowany </w:t>
      </w:r>
      <w:proofErr w:type="spellStart"/>
      <w:r w:rsidRPr="002C43E2">
        <w:rPr>
          <w:rFonts w:ascii="Times New Roman" w:eastAsia="Times New Roman" w:hAnsi="Times New Roman" w:cs="Times New Roman"/>
          <w:color w:val="000000"/>
          <w:sz w:val="27"/>
          <w:szCs w:val="27"/>
          <w:lang w:eastAsia="pl-PL"/>
        </w:rPr>
        <w:t>przykanalik</w:t>
      </w:r>
      <w:proofErr w:type="spellEnd"/>
      <w:r w:rsidRPr="002C43E2">
        <w:rPr>
          <w:rFonts w:ascii="Times New Roman" w:eastAsia="Times New Roman" w:hAnsi="Times New Roman" w:cs="Times New Roman"/>
          <w:color w:val="000000"/>
          <w:sz w:val="27"/>
          <w:szCs w:val="27"/>
          <w:lang w:eastAsia="pl-PL"/>
        </w:rPr>
        <w:t>. • Sieć kanalizacji sanitarnej obsługiwana będzie przez Gminę Gózd • Dokumentację należy przygotować tak, aby była możliwość realizacji zamówienia etapami w podziale na poszczególne miejscowości.</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2) Wspólny Słownik Zamówień(CPV): </w:t>
      </w:r>
      <w:r w:rsidRPr="002C43E2">
        <w:rPr>
          <w:rFonts w:ascii="Times New Roman" w:eastAsia="Times New Roman" w:hAnsi="Times New Roman" w:cs="Times New Roman"/>
          <w:color w:val="000000"/>
          <w:sz w:val="27"/>
          <w:szCs w:val="27"/>
          <w:lang w:eastAsia="pl-PL"/>
        </w:rPr>
        <w:t>74232200-6, 74232220-2, 71320000-7</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43E2">
        <w:rPr>
          <w:rFonts w:ascii="Times New Roman" w:eastAsia="Times New Roman" w:hAnsi="Times New Roman" w:cs="Times New Roman"/>
          <w:color w:val="000000"/>
          <w:sz w:val="27"/>
          <w:szCs w:val="27"/>
          <w:lang w:eastAsia="pl-PL"/>
        </w:rPr>
        <w:br/>
        <w:t>Wartość bez VAT:</w:t>
      </w:r>
      <w:r w:rsidRPr="002C43E2">
        <w:rPr>
          <w:rFonts w:ascii="Times New Roman" w:eastAsia="Times New Roman" w:hAnsi="Times New Roman" w:cs="Times New Roman"/>
          <w:color w:val="000000"/>
          <w:sz w:val="27"/>
          <w:szCs w:val="27"/>
          <w:lang w:eastAsia="pl-PL"/>
        </w:rPr>
        <w:br/>
        <w:t>Waluta: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4) Czas trwania lub termin wykonania:</w:t>
      </w:r>
      <w:r w:rsidRPr="002C43E2">
        <w:rPr>
          <w:rFonts w:ascii="Times New Roman" w:eastAsia="Times New Roman" w:hAnsi="Times New Roman" w:cs="Times New Roman"/>
          <w:color w:val="000000"/>
          <w:sz w:val="27"/>
          <w:szCs w:val="27"/>
          <w:lang w:eastAsia="pl-PL"/>
        </w:rPr>
        <w:br/>
        <w:t>okres w miesiącach:</w:t>
      </w:r>
      <w:r w:rsidRPr="002C43E2">
        <w:rPr>
          <w:rFonts w:ascii="Times New Roman" w:eastAsia="Times New Roman" w:hAnsi="Times New Roman" w:cs="Times New Roman"/>
          <w:color w:val="000000"/>
          <w:sz w:val="27"/>
          <w:szCs w:val="27"/>
          <w:lang w:eastAsia="pl-PL"/>
        </w:rPr>
        <w:br/>
        <w:t>okres w dniach:</w:t>
      </w:r>
      <w:r w:rsidRPr="002C43E2">
        <w:rPr>
          <w:rFonts w:ascii="Times New Roman" w:eastAsia="Times New Roman" w:hAnsi="Times New Roman" w:cs="Times New Roman"/>
          <w:color w:val="000000"/>
          <w:sz w:val="27"/>
          <w:szCs w:val="27"/>
          <w:lang w:eastAsia="pl-PL"/>
        </w:rPr>
        <w:br/>
        <w:t>data rozpoczęcia:</w:t>
      </w:r>
      <w:r w:rsidRPr="002C43E2">
        <w:rPr>
          <w:rFonts w:ascii="Times New Roman" w:eastAsia="Times New Roman" w:hAnsi="Times New Roman" w:cs="Times New Roman"/>
          <w:color w:val="000000"/>
          <w:sz w:val="27"/>
          <w:szCs w:val="27"/>
          <w:lang w:eastAsia="pl-PL"/>
        </w:rPr>
        <w:br/>
        <w:t>data zakończenia: 2020-12-15</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Znaczenie</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60,00</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40,00</w:t>
            </w:r>
          </w:p>
        </w:tc>
      </w:tr>
    </w:tbl>
    <w:p w:rsidR="002C43E2" w:rsidRPr="002C43E2" w:rsidRDefault="002C43E2" w:rsidP="002C43E2">
      <w:pPr>
        <w:spacing w:after="27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lastRenderedPageBreak/>
        <w:t>6) INFORMACJE DODATKOWE:</w:t>
      </w:r>
      <w:r w:rsidRPr="002C43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80"/>
        <w:gridCol w:w="834"/>
        <w:gridCol w:w="7295"/>
      </w:tblGrid>
      <w:tr w:rsidR="002C43E2" w:rsidRPr="002C43E2" w:rsidTr="002C43E2">
        <w:trPr>
          <w:tblCellSpacing w:w="15" w:type="dxa"/>
        </w:trPr>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b/>
                <w:bCs/>
                <w:sz w:val="24"/>
                <w:szCs w:val="24"/>
                <w:lang w:eastAsia="pl-PL"/>
              </w:rPr>
              <w:t>Część nr:</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2</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b/>
                <w:bCs/>
                <w:sz w:val="24"/>
                <w:szCs w:val="24"/>
                <w:lang w:eastAsia="pl-PL"/>
              </w:rPr>
              <w:t>Nazwa:</w:t>
            </w:r>
          </w:p>
        </w:tc>
        <w:tc>
          <w:tcPr>
            <w:tcW w:w="0" w:type="auto"/>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Zadanie II Wykonanie dokumentacji projektowo-wykonawczej na budowę kanalizacji sanitarnej w miejscowości Niemianowice gm. Gózd oraz w miejscowości Klwatka Królewska gm. Gózd do oczyszczalni ścieków w Klwatce Królewskiej.</w:t>
            </w:r>
          </w:p>
        </w:tc>
      </w:tr>
    </w:tbl>
    <w:p w:rsidR="002C43E2" w:rsidRPr="002C43E2" w:rsidRDefault="002C43E2" w:rsidP="002C43E2">
      <w:pPr>
        <w:spacing w:after="0" w:line="450" w:lineRule="atLeast"/>
        <w:rPr>
          <w:rFonts w:ascii="Times New Roman" w:eastAsia="Times New Roman" w:hAnsi="Times New Roman" w:cs="Times New Roman"/>
          <w:color w:val="000000"/>
          <w:sz w:val="27"/>
          <w:szCs w:val="27"/>
          <w:lang w:eastAsia="pl-PL"/>
        </w:rPr>
      </w:pPr>
      <w:r w:rsidRPr="002C43E2">
        <w:rPr>
          <w:rFonts w:ascii="Times New Roman" w:eastAsia="Times New Roman" w:hAnsi="Times New Roman" w:cs="Times New Roman"/>
          <w:b/>
          <w:bCs/>
          <w:color w:val="000000"/>
          <w:sz w:val="27"/>
          <w:szCs w:val="27"/>
          <w:lang w:eastAsia="pl-PL"/>
        </w:rPr>
        <w:t>1) Krótki opis przedmiotu zamówienia </w:t>
      </w:r>
      <w:r w:rsidRPr="002C43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43E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2C43E2">
        <w:rPr>
          <w:rFonts w:ascii="Times New Roman" w:eastAsia="Times New Roman" w:hAnsi="Times New Roman" w:cs="Times New Roman"/>
          <w:color w:val="000000"/>
          <w:sz w:val="27"/>
          <w:szCs w:val="27"/>
          <w:lang w:eastAsia="pl-PL"/>
        </w:rPr>
        <w:t xml:space="preserve">Zadanie II - Usługa projektowa, polegająca na opracowaniu dokumentacji projektowych, kosztorysów inwestorskich oraz specyfikacji technicznych wykonania i odbioru robót budowlanych z uzyskaniem pozwolenia na budowę kanalizacji sanitarnej (zgłoszenie) oraz nadzorem autorskim. • Zamówienie obejmuje uzyskanie prawomocnych uzgodnień i pozwoleń na budowę całego systemu kanalizacji sanitarnej w miejscowościach. • Projekt budowlano-wykonawczy dla sieci kanalizacji sanitarnej w miejscowości Niemianowice – około 3 km sieci i 80 szt przyłączy; w miejscowości Klwatka Królewska – około 0,5 km sieci i 10 szt przyłączy. • W projekcie należy uwzględnić lokalizację przepompowni ścieków jeżeli zajdzie taka konieczność. • Zrzut ścieków należy zaprojektować do oczyszczalni ścieków w Klwatce Królewskiej dla miejscowości Niemianowice i Klwatka Królewska. • Projektując </w:t>
      </w:r>
      <w:proofErr w:type="spellStart"/>
      <w:r w:rsidRPr="002C43E2">
        <w:rPr>
          <w:rFonts w:ascii="Times New Roman" w:eastAsia="Times New Roman" w:hAnsi="Times New Roman" w:cs="Times New Roman"/>
          <w:color w:val="000000"/>
          <w:sz w:val="27"/>
          <w:szCs w:val="27"/>
          <w:lang w:eastAsia="pl-PL"/>
        </w:rPr>
        <w:t>przykanaliki</w:t>
      </w:r>
      <w:proofErr w:type="spellEnd"/>
      <w:r w:rsidRPr="002C43E2">
        <w:rPr>
          <w:rFonts w:ascii="Times New Roman" w:eastAsia="Times New Roman" w:hAnsi="Times New Roman" w:cs="Times New Roman"/>
          <w:color w:val="000000"/>
          <w:sz w:val="27"/>
          <w:szCs w:val="27"/>
          <w:lang w:eastAsia="pl-PL"/>
        </w:rPr>
        <w:t xml:space="preserve"> kanalizacji sanitarnej należy je zakończyć studzienką na nieruchomości dla której będzie projektowany </w:t>
      </w:r>
      <w:proofErr w:type="spellStart"/>
      <w:r w:rsidRPr="002C43E2">
        <w:rPr>
          <w:rFonts w:ascii="Times New Roman" w:eastAsia="Times New Roman" w:hAnsi="Times New Roman" w:cs="Times New Roman"/>
          <w:color w:val="000000"/>
          <w:sz w:val="27"/>
          <w:szCs w:val="27"/>
          <w:lang w:eastAsia="pl-PL"/>
        </w:rPr>
        <w:t>przykanalik</w:t>
      </w:r>
      <w:proofErr w:type="spellEnd"/>
      <w:r w:rsidRPr="002C43E2">
        <w:rPr>
          <w:rFonts w:ascii="Times New Roman" w:eastAsia="Times New Roman" w:hAnsi="Times New Roman" w:cs="Times New Roman"/>
          <w:color w:val="000000"/>
          <w:sz w:val="27"/>
          <w:szCs w:val="27"/>
          <w:lang w:eastAsia="pl-PL"/>
        </w:rPr>
        <w:t>. • Sieć kanalizacji sanitarnej obsługiwana będzie przez Gminę Gózd Dokumentację należy przygotować tak, aby była możliwość realizacji zamówienia etapami w podziale na poszczególne miejscowości.</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2) Wspólny Słownik Zamówień(CPV): </w:t>
      </w:r>
      <w:r w:rsidRPr="002C43E2">
        <w:rPr>
          <w:rFonts w:ascii="Times New Roman" w:eastAsia="Times New Roman" w:hAnsi="Times New Roman" w:cs="Times New Roman"/>
          <w:color w:val="000000"/>
          <w:sz w:val="27"/>
          <w:szCs w:val="27"/>
          <w:lang w:eastAsia="pl-PL"/>
        </w:rPr>
        <w:t>74232200-6, 74232220-2, 71320000-7</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43E2">
        <w:rPr>
          <w:rFonts w:ascii="Times New Roman" w:eastAsia="Times New Roman" w:hAnsi="Times New Roman" w:cs="Times New Roman"/>
          <w:color w:val="000000"/>
          <w:sz w:val="27"/>
          <w:szCs w:val="27"/>
          <w:lang w:eastAsia="pl-PL"/>
        </w:rPr>
        <w:br/>
        <w:t>Wartość bez VAT:</w:t>
      </w:r>
      <w:r w:rsidRPr="002C43E2">
        <w:rPr>
          <w:rFonts w:ascii="Times New Roman" w:eastAsia="Times New Roman" w:hAnsi="Times New Roman" w:cs="Times New Roman"/>
          <w:color w:val="000000"/>
          <w:sz w:val="27"/>
          <w:szCs w:val="27"/>
          <w:lang w:eastAsia="pl-PL"/>
        </w:rPr>
        <w:br/>
        <w:t>Waluta:</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lastRenderedPageBreak/>
        <w:t>4) Czas trwania lub termin wykonania:</w:t>
      </w:r>
      <w:r w:rsidRPr="002C43E2">
        <w:rPr>
          <w:rFonts w:ascii="Times New Roman" w:eastAsia="Times New Roman" w:hAnsi="Times New Roman" w:cs="Times New Roman"/>
          <w:color w:val="000000"/>
          <w:sz w:val="27"/>
          <w:szCs w:val="27"/>
          <w:lang w:eastAsia="pl-PL"/>
        </w:rPr>
        <w:br/>
        <w:t>okres w miesiącach:</w:t>
      </w:r>
      <w:r w:rsidRPr="002C43E2">
        <w:rPr>
          <w:rFonts w:ascii="Times New Roman" w:eastAsia="Times New Roman" w:hAnsi="Times New Roman" w:cs="Times New Roman"/>
          <w:color w:val="000000"/>
          <w:sz w:val="27"/>
          <w:szCs w:val="27"/>
          <w:lang w:eastAsia="pl-PL"/>
        </w:rPr>
        <w:br/>
        <w:t>okres w dniach:</w:t>
      </w:r>
      <w:r w:rsidRPr="002C43E2">
        <w:rPr>
          <w:rFonts w:ascii="Times New Roman" w:eastAsia="Times New Roman" w:hAnsi="Times New Roman" w:cs="Times New Roman"/>
          <w:color w:val="000000"/>
          <w:sz w:val="27"/>
          <w:szCs w:val="27"/>
          <w:lang w:eastAsia="pl-PL"/>
        </w:rPr>
        <w:br/>
        <w:t>data rozpoczęcia:</w:t>
      </w:r>
      <w:r w:rsidRPr="002C43E2">
        <w:rPr>
          <w:rFonts w:ascii="Times New Roman" w:eastAsia="Times New Roman" w:hAnsi="Times New Roman" w:cs="Times New Roman"/>
          <w:color w:val="000000"/>
          <w:sz w:val="27"/>
          <w:szCs w:val="27"/>
          <w:lang w:eastAsia="pl-PL"/>
        </w:rPr>
        <w:br/>
        <w:t>data zakończenia: 2020-12-15</w:t>
      </w:r>
      <w:r w:rsidRPr="002C43E2">
        <w:rPr>
          <w:rFonts w:ascii="Times New Roman" w:eastAsia="Times New Roman" w:hAnsi="Times New Roman" w:cs="Times New Roman"/>
          <w:color w:val="000000"/>
          <w:sz w:val="27"/>
          <w:szCs w:val="27"/>
          <w:lang w:eastAsia="pl-PL"/>
        </w:rPr>
        <w:br/>
      </w:r>
      <w:r w:rsidRPr="002C43E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Znaczenie</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60,00</w:t>
            </w:r>
          </w:p>
        </w:tc>
      </w:tr>
      <w:tr w:rsidR="002C43E2" w:rsidRPr="002C43E2" w:rsidTr="002C43E2">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43E2" w:rsidRPr="002C43E2" w:rsidRDefault="002C43E2" w:rsidP="002C43E2">
            <w:pPr>
              <w:spacing w:after="0" w:line="240" w:lineRule="auto"/>
              <w:rPr>
                <w:rFonts w:ascii="Times New Roman" w:eastAsia="Times New Roman" w:hAnsi="Times New Roman" w:cs="Times New Roman"/>
                <w:sz w:val="24"/>
                <w:szCs w:val="24"/>
                <w:lang w:eastAsia="pl-PL"/>
              </w:rPr>
            </w:pPr>
            <w:r w:rsidRPr="002C43E2">
              <w:rPr>
                <w:rFonts w:ascii="Times New Roman" w:eastAsia="Times New Roman" w:hAnsi="Times New Roman" w:cs="Times New Roman"/>
                <w:sz w:val="24"/>
                <w:szCs w:val="24"/>
                <w:lang w:eastAsia="pl-PL"/>
              </w:rPr>
              <w:t>40,00</w:t>
            </w:r>
          </w:p>
        </w:tc>
      </w:tr>
    </w:tbl>
    <w:p w:rsidR="00B055CF" w:rsidRDefault="002C43E2" w:rsidP="002C43E2">
      <w:bookmarkStart w:id="0" w:name="_GoBack"/>
      <w:bookmarkEnd w:id="0"/>
    </w:p>
    <w:sectPr w:rsidR="00B05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BA"/>
    <w:rsid w:val="001326BA"/>
    <w:rsid w:val="002C43E2"/>
    <w:rsid w:val="009D2432"/>
    <w:rsid w:val="00F7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7638-1B59-44D6-98DD-31359A37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504">
      <w:bodyDiv w:val="1"/>
      <w:marLeft w:val="0"/>
      <w:marRight w:val="0"/>
      <w:marTop w:val="0"/>
      <w:marBottom w:val="0"/>
      <w:divBdr>
        <w:top w:val="none" w:sz="0" w:space="0" w:color="auto"/>
        <w:left w:val="none" w:sz="0" w:space="0" w:color="auto"/>
        <w:bottom w:val="none" w:sz="0" w:space="0" w:color="auto"/>
        <w:right w:val="none" w:sz="0" w:space="0" w:color="auto"/>
      </w:divBdr>
      <w:divsChild>
        <w:div w:id="1244267528">
          <w:marLeft w:val="0"/>
          <w:marRight w:val="0"/>
          <w:marTop w:val="0"/>
          <w:marBottom w:val="0"/>
          <w:divBdr>
            <w:top w:val="none" w:sz="0" w:space="0" w:color="auto"/>
            <w:left w:val="none" w:sz="0" w:space="0" w:color="auto"/>
            <w:bottom w:val="none" w:sz="0" w:space="0" w:color="auto"/>
            <w:right w:val="none" w:sz="0" w:space="0" w:color="auto"/>
          </w:divBdr>
          <w:divsChild>
            <w:div w:id="1453943082">
              <w:marLeft w:val="0"/>
              <w:marRight w:val="0"/>
              <w:marTop w:val="0"/>
              <w:marBottom w:val="0"/>
              <w:divBdr>
                <w:top w:val="none" w:sz="0" w:space="0" w:color="auto"/>
                <w:left w:val="none" w:sz="0" w:space="0" w:color="auto"/>
                <w:bottom w:val="none" w:sz="0" w:space="0" w:color="auto"/>
                <w:right w:val="none" w:sz="0" w:space="0" w:color="auto"/>
              </w:divBdr>
            </w:div>
            <w:div w:id="496380374">
              <w:marLeft w:val="0"/>
              <w:marRight w:val="0"/>
              <w:marTop w:val="0"/>
              <w:marBottom w:val="0"/>
              <w:divBdr>
                <w:top w:val="none" w:sz="0" w:space="0" w:color="auto"/>
                <w:left w:val="none" w:sz="0" w:space="0" w:color="auto"/>
                <w:bottom w:val="none" w:sz="0" w:space="0" w:color="auto"/>
                <w:right w:val="none" w:sz="0" w:space="0" w:color="auto"/>
              </w:divBdr>
            </w:div>
            <w:div w:id="392781020">
              <w:marLeft w:val="0"/>
              <w:marRight w:val="0"/>
              <w:marTop w:val="0"/>
              <w:marBottom w:val="0"/>
              <w:divBdr>
                <w:top w:val="none" w:sz="0" w:space="0" w:color="auto"/>
                <w:left w:val="none" w:sz="0" w:space="0" w:color="auto"/>
                <w:bottom w:val="none" w:sz="0" w:space="0" w:color="auto"/>
                <w:right w:val="none" w:sz="0" w:space="0" w:color="auto"/>
              </w:divBdr>
              <w:divsChild>
                <w:div w:id="87892348">
                  <w:marLeft w:val="0"/>
                  <w:marRight w:val="0"/>
                  <w:marTop w:val="0"/>
                  <w:marBottom w:val="0"/>
                  <w:divBdr>
                    <w:top w:val="none" w:sz="0" w:space="0" w:color="auto"/>
                    <w:left w:val="none" w:sz="0" w:space="0" w:color="auto"/>
                    <w:bottom w:val="none" w:sz="0" w:space="0" w:color="auto"/>
                    <w:right w:val="none" w:sz="0" w:space="0" w:color="auto"/>
                  </w:divBdr>
                </w:div>
              </w:divsChild>
            </w:div>
            <w:div w:id="1051155742">
              <w:marLeft w:val="0"/>
              <w:marRight w:val="0"/>
              <w:marTop w:val="0"/>
              <w:marBottom w:val="0"/>
              <w:divBdr>
                <w:top w:val="none" w:sz="0" w:space="0" w:color="auto"/>
                <w:left w:val="none" w:sz="0" w:space="0" w:color="auto"/>
                <w:bottom w:val="none" w:sz="0" w:space="0" w:color="auto"/>
                <w:right w:val="none" w:sz="0" w:space="0" w:color="auto"/>
              </w:divBdr>
              <w:divsChild>
                <w:div w:id="252663018">
                  <w:marLeft w:val="0"/>
                  <w:marRight w:val="0"/>
                  <w:marTop w:val="0"/>
                  <w:marBottom w:val="0"/>
                  <w:divBdr>
                    <w:top w:val="none" w:sz="0" w:space="0" w:color="auto"/>
                    <w:left w:val="none" w:sz="0" w:space="0" w:color="auto"/>
                    <w:bottom w:val="none" w:sz="0" w:space="0" w:color="auto"/>
                    <w:right w:val="none" w:sz="0" w:space="0" w:color="auto"/>
                  </w:divBdr>
                </w:div>
              </w:divsChild>
            </w:div>
            <w:div w:id="1467895240">
              <w:marLeft w:val="0"/>
              <w:marRight w:val="0"/>
              <w:marTop w:val="0"/>
              <w:marBottom w:val="0"/>
              <w:divBdr>
                <w:top w:val="none" w:sz="0" w:space="0" w:color="auto"/>
                <w:left w:val="none" w:sz="0" w:space="0" w:color="auto"/>
                <w:bottom w:val="none" w:sz="0" w:space="0" w:color="auto"/>
                <w:right w:val="none" w:sz="0" w:space="0" w:color="auto"/>
              </w:divBdr>
              <w:divsChild>
                <w:div w:id="1912234061">
                  <w:marLeft w:val="0"/>
                  <w:marRight w:val="0"/>
                  <w:marTop w:val="0"/>
                  <w:marBottom w:val="0"/>
                  <w:divBdr>
                    <w:top w:val="none" w:sz="0" w:space="0" w:color="auto"/>
                    <w:left w:val="none" w:sz="0" w:space="0" w:color="auto"/>
                    <w:bottom w:val="none" w:sz="0" w:space="0" w:color="auto"/>
                    <w:right w:val="none" w:sz="0" w:space="0" w:color="auto"/>
                  </w:divBdr>
                </w:div>
                <w:div w:id="93988839">
                  <w:marLeft w:val="0"/>
                  <w:marRight w:val="0"/>
                  <w:marTop w:val="0"/>
                  <w:marBottom w:val="0"/>
                  <w:divBdr>
                    <w:top w:val="none" w:sz="0" w:space="0" w:color="auto"/>
                    <w:left w:val="none" w:sz="0" w:space="0" w:color="auto"/>
                    <w:bottom w:val="none" w:sz="0" w:space="0" w:color="auto"/>
                    <w:right w:val="none" w:sz="0" w:space="0" w:color="auto"/>
                  </w:divBdr>
                </w:div>
                <w:div w:id="1271821466">
                  <w:marLeft w:val="0"/>
                  <w:marRight w:val="0"/>
                  <w:marTop w:val="0"/>
                  <w:marBottom w:val="0"/>
                  <w:divBdr>
                    <w:top w:val="none" w:sz="0" w:space="0" w:color="auto"/>
                    <w:left w:val="none" w:sz="0" w:space="0" w:color="auto"/>
                    <w:bottom w:val="none" w:sz="0" w:space="0" w:color="auto"/>
                    <w:right w:val="none" w:sz="0" w:space="0" w:color="auto"/>
                  </w:divBdr>
                </w:div>
                <w:div w:id="1832063700">
                  <w:marLeft w:val="0"/>
                  <w:marRight w:val="0"/>
                  <w:marTop w:val="0"/>
                  <w:marBottom w:val="0"/>
                  <w:divBdr>
                    <w:top w:val="none" w:sz="0" w:space="0" w:color="auto"/>
                    <w:left w:val="none" w:sz="0" w:space="0" w:color="auto"/>
                    <w:bottom w:val="none" w:sz="0" w:space="0" w:color="auto"/>
                    <w:right w:val="none" w:sz="0" w:space="0" w:color="auto"/>
                  </w:divBdr>
                </w:div>
              </w:divsChild>
            </w:div>
            <w:div w:id="1426878553">
              <w:marLeft w:val="0"/>
              <w:marRight w:val="0"/>
              <w:marTop w:val="0"/>
              <w:marBottom w:val="0"/>
              <w:divBdr>
                <w:top w:val="none" w:sz="0" w:space="0" w:color="auto"/>
                <w:left w:val="none" w:sz="0" w:space="0" w:color="auto"/>
                <w:bottom w:val="none" w:sz="0" w:space="0" w:color="auto"/>
                <w:right w:val="none" w:sz="0" w:space="0" w:color="auto"/>
              </w:divBdr>
              <w:divsChild>
                <w:div w:id="79958430">
                  <w:marLeft w:val="0"/>
                  <w:marRight w:val="0"/>
                  <w:marTop w:val="0"/>
                  <w:marBottom w:val="0"/>
                  <w:divBdr>
                    <w:top w:val="none" w:sz="0" w:space="0" w:color="auto"/>
                    <w:left w:val="none" w:sz="0" w:space="0" w:color="auto"/>
                    <w:bottom w:val="none" w:sz="0" w:space="0" w:color="auto"/>
                    <w:right w:val="none" w:sz="0" w:space="0" w:color="auto"/>
                  </w:divBdr>
                </w:div>
                <w:div w:id="1468668366">
                  <w:marLeft w:val="0"/>
                  <w:marRight w:val="0"/>
                  <w:marTop w:val="0"/>
                  <w:marBottom w:val="0"/>
                  <w:divBdr>
                    <w:top w:val="none" w:sz="0" w:space="0" w:color="auto"/>
                    <w:left w:val="none" w:sz="0" w:space="0" w:color="auto"/>
                    <w:bottom w:val="none" w:sz="0" w:space="0" w:color="auto"/>
                    <w:right w:val="none" w:sz="0" w:space="0" w:color="auto"/>
                  </w:divBdr>
                </w:div>
                <w:div w:id="344089539">
                  <w:marLeft w:val="0"/>
                  <w:marRight w:val="0"/>
                  <w:marTop w:val="0"/>
                  <w:marBottom w:val="0"/>
                  <w:divBdr>
                    <w:top w:val="none" w:sz="0" w:space="0" w:color="auto"/>
                    <w:left w:val="none" w:sz="0" w:space="0" w:color="auto"/>
                    <w:bottom w:val="none" w:sz="0" w:space="0" w:color="auto"/>
                    <w:right w:val="none" w:sz="0" w:space="0" w:color="auto"/>
                  </w:divBdr>
                </w:div>
                <w:div w:id="1403716554">
                  <w:marLeft w:val="0"/>
                  <w:marRight w:val="0"/>
                  <w:marTop w:val="0"/>
                  <w:marBottom w:val="0"/>
                  <w:divBdr>
                    <w:top w:val="none" w:sz="0" w:space="0" w:color="auto"/>
                    <w:left w:val="none" w:sz="0" w:space="0" w:color="auto"/>
                    <w:bottom w:val="none" w:sz="0" w:space="0" w:color="auto"/>
                    <w:right w:val="none" w:sz="0" w:space="0" w:color="auto"/>
                  </w:divBdr>
                </w:div>
                <w:div w:id="1546137046">
                  <w:marLeft w:val="0"/>
                  <w:marRight w:val="0"/>
                  <w:marTop w:val="0"/>
                  <w:marBottom w:val="0"/>
                  <w:divBdr>
                    <w:top w:val="none" w:sz="0" w:space="0" w:color="auto"/>
                    <w:left w:val="none" w:sz="0" w:space="0" w:color="auto"/>
                    <w:bottom w:val="none" w:sz="0" w:space="0" w:color="auto"/>
                    <w:right w:val="none" w:sz="0" w:space="0" w:color="auto"/>
                  </w:divBdr>
                </w:div>
                <w:div w:id="2036809544">
                  <w:marLeft w:val="0"/>
                  <w:marRight w:val="0"/>
                  <w:marTop w:val="0"/>
                  <w:marBottom w:val="0"/>
                  <w:divBdr>
                    <w:top w:val="none" w:sz="0" w:space="0" w:color="auto"/>
                    <w:left w:val="none" w:sz="0" w:space="0" w:color="auto"/>
                    <w:bottom w:val="none" w:sz="0" w:space="0" w:color="auto"/>
                    <w:right w:val="none" w:sz="0" w:space="0" w:color="auto"/>
                  </w:divBdr>
                </w:div>
                <w:div w:id="953367241">
                  <w:marLeft w:val="0"/>
                  <w:marRight w:val="0"/>
                  <w:marTop w:val="0"/>
                  <w:marBottom w:val="0"/>
                  <w:divBdr>
                    <w:top w:val="none" w:sz="0" w:space="0" w:color="auto"/>
                    <w:left w:val="none" w:sz="0" w:space="0" w:color="auto"/>
                    <w:bottom w:val="none" w:sz="0" w:space="0" w:color="auto"/>
                    <w:right w:val="none" w:sz="0" w:space="0" w:color="auto"/>
                  </w:divBdr>
                </w:div>
              </w:divsChild>
            </w:div>
            <w:div w:id="170025012">
              <w:marLeft w:val="0"/>
              <w:marRight w:val="0"/>
              <w:marTop w:val="0"/>
              <w:marBottom w:val="0"/>
              <w:divBdr>
                <w:top w:val="none" w:sz="0" w:space="0" w:color="auto"/>
                <w:left w:val="none" w:sz="0" w:space="0" w:color="auto"/>
                <w:bottom w:val="none" w:sz="0" w:space="0" w:color="auto"/>
                <w:right w:val="none" w:sz="0" w:space="0" w:color="auto"/>
              </w:divBdr>
              <w:divsChild>
                <w:div w:id="1029062754">
                  <w:marLeft w:val="0"/>
                  <w:marRight w:val="0"/>
                  <w:marTop w:val="0"/>
                  <w:marBottom w:val="0"/>
                  <w:divBdr>
                    <w:top w:val="none" w:sz="0" w:space="0" w:color="auto"/>
                    <w:left w:val="none" w:sz="0" w:space="0" w:color="auto"/>
                    <w:bottom w:val="none" w:sz="0" w:space="0" w:color="auto"/>
                    <w:right w:val="none" w:sz="0" w:space="0" w:color="auto"/>
                  </w:divBdr>
                </w:div>
                <w:div w:id="1362246193">
                  <w:marLeft w:val="0"/>
                  <w:marRight w:val="0"/>
                  <w:marTop w:val="0"/>
                  <w:marBottom w:val="0"/>
                  <w:divBdr>
                    <w:top w:val="none" w:sz="0" w:space="0" w:color="auto"/>
                    <w:left w:val="none" w:sz="0" w:space="0" w:color="auto"/>
                    <w:bottom w:val="none" w:sz="0" w:space="0" w:color="auto"/>
                    <w:right w:val="none" w:sz="0" w:space="0" w:color="auto"/>
                  </w:divBdr>
                </w:div>
              </w:divsChild>
            </w:div>
            <w:div w:id="1161777739">
              <w:marLeft w:val="0"/>
              <w:marRight w:val="0"/>
              <w:marTop w:val="0"/>
              <w:marBottom w:val="0"/>
              <w:divBdr>
                <w:top w:val="none" w:sz="0" w:space="0" w:color="auto"/>
                <w:left w:val="none" w:sz="0" w:space="0" w:color="auto"/>
                <w:bottom w:val="none" w:sz="0" w:space="0" w:color="auto"/>
                <w:right w:val="none" w:sz="0" w:space="0" w:color="auto"/>
              </w:divBdr>
              <w:divsChild>
                <w:div w:id="1306154857">
                  <w:marLeft w:val="0"/>
                  <w:marRight w:val="0"/>
                  <w:marTop w:val="0"/>
                  <w:marBottom w:val="0"/>
                  <w:divBdr>
                    <w:top w:val="none" w:sz="0" w:space="0" w:color="auto"/>
                    <w:left w:val="none" w:sz="0" w:space="0" w:color="auto"/>
                    <w:bottom w:val="none" w:sz="0" w:space="0" w:color="auto"/>
                    <w:right w:val="none" w:sz="0" w:space="0" w:color="auto"/>
                  </w:divBdr>
                </w:div>
                <w:div w:id="1761488288">
                  <w:marLeft w:val="0"/>
                  <w:marRight w:val="0"/>
                  <w:marTop w:val="0"/>
                  <w:marBottom w:val="0"/>
                  <w:divBdr>
                    <w:top w:val="none" w:sz="0" w:space="0" w:color="auto"/>
                    <w:left w:val="none" w:sz="0" w:space="0" w:color="auto"/>
                    <w:bottom w:val="none" w:sz="0" w:space="0" w:color="auto"/>
                    <w:right w:val="none" w:sz="0" w:space="0" w:color="auto"/>
                  </w:divBdr>
                </w:div>
                <w:div w:id="1565140674">
                  <w:marLeft w:val="0"/>
                  <w:marRight w:val="0"/>
                  <w:marTop w:val="0"/>
                  <w:marBottom w:val="0"/>
                  <w:divBdr>
                    <w:top w:val="none" w:sz="0" w:space="0" w:color="auto"/>
                    <w:left w:val="none" w:sz="0" w:space="0" w:color="auto"/>
                    <w:bottom w:val="none" w:sz="0" w:space="0" w:color="auto"/>
                    <w:right w:val="none" w:sz="0" w:space="0" w:color="auto"/>
                  </w:divBdr>
                </w:div>
                <w:div w:id="2068455797">
                  <w:marLeft w:val="0"/>
                  <w:marRight w:val="0"/>
                  <w:marTop w:val="0"/>
                  <w:marBottom w:val="0"/>
                  <w:divBdr>
                    <w:top w:val="none" w:sz="0" w:space="0" w:color="auto"/>
                    <w:left w:val="none" w:sz="0" w:space="0" w:color="auto"/>
                    <w:bottom w:val="none" w:sz="0" w:space="0" w:color="auto"/>
                    <w:right w:val="none" w:sz="0" w:space="0" w:color="auto"/>
                  </w:divBdr>
                </w:div>
                <w:div w:id="302009461">
                  <w:marLeft w:val="0"/>
                  <w:marRight w:val="0"/>
                  <w:marTop w:val="0"/>
                  <w:marBottom w:val="0"/>
                  <w:divBdr>
                    <w:top w:val="none" w:sz="0" w:space="0" w:color="auto"/>
                    <w:left w:val="none" w:sz="0" w:space="0" w:color="auto"/>
                    <w:bottom w:val="none" w:sz="0" w:space="0" w:color="auto"/>
                    <w:right w:val="none" w:sz="0" w:space="0" w:color="auto"/>
                  </w:divBdr>
                </w:div>
              </w:divsChild>
            </w:div>
            <w:div w:id="2006665020">
              <w:marLeft w:val="0"/>
              <w:marRight w:val="0"/>
              <w:marTop w:val="0"/>
              <w:marBottom w:val="0"/>
              <w:divBdr>
                <w:top w:val="none" w:sz="0" w:space="0" w:color="auto"/>
                <w:left w:val="none" w:sz="0" w:space="0" w:color="auto"/>
                <w:bottom w:val="none" w:sz="0" w:space="0" w:color="auto"/>
                <w:right w:val="none" w:sz="0" w:space="0" w:color="auto"/>
              </w:divBdr>
              <w:divsChild>
                <w:div w:id="856699540">
                  <w:marLeft w:val="0"/>
                  <w:marRight w:val="0"/>
                  <w:marTop w:val="0"/>
                  <w:marBottom w:val="0"/>
                  <w:divBdr>
                    <w:top w:val="none" w:sz="0" w:space="0" w:color="auto"/>
                    <w:left w:val="none" w:sz="0" w:space="0" w:color="auto"/>
                    <w:bottom w:val="none" w:sz="0" w:space="0" w:color="auto"/>
                    <w:right w:val="none" w:sz="0" w:space="0" w:color="auto"/>
                  </w:divBdr>
                </w:div>
                <w:div w:id="1584680735">
                  <w:marLeft w:val="0"/>
                  <w:marRight w:val="0"/>
                  <w:marTop w:val="0"/>
                  <w:marBottom w:val="0"/>
                  <w:divBdr>
                    <w:top w:val="none" w:sz="0" w:space="0" w:color="auto"/>
                    <w:left w:val="none" w:sz="0" w:space="0" w:color="auto"/>
                    <w:bottom w:val="none" w:sz="0" w:space="0" w:color="auto"/>
                    <w:right w:val="none" w:sz="0" w:space="0" w:color="auto"/>
                  </w:divBdr>
                </w:div>
                <w:div w:id="1773670725">
                  <w:marLeft w:val="0"/>
                  <w:marRight w:val="0"/>
                  <w:marTop w:val="0"/>
                  <w:marBottom w:val="0"/>
                  <w:divBdr>
                    <w:top w:val="none" w:sz="0" w:space="0" w:color="auto"/>
                    <w:left w:val="none" w:sz="0" w:space="0" w:color="auto"/>
                    <w:bottom w:val="none" w:sz="0" w:space="0" w:color="auto"/>
                    <w:right w:val="none" w:sz="0" w:space="0" w:color="auto"/>
                  </w:divBdr>
                </w:div>
                <w:div w:id="587078943">
                  <w:marLeft w:val="0"/>
                  <w:marRight w:val="0"/>
                  <w:marTop w:val="0"/>
                  <w:marBottom w:val="0"/>
                  <w:divBdr>
                    <w:top w:val="none" w:sz="0" w:space="0" w:color="auto"/>
                    <w:left w:val="none" w:sz="0" w:space="0" w:color="auto"/>
                    <w:bottom w:val="none" w:sz="0" w:space="0" w:color="auto"/>
                    <w:right w:val="none" w:sz="0" w:space="0" w:color="auto"/>
                  </w:divBdr>
                </w:div>
                <w:div w:id="814832709">
                  <w:marLeft w:val="0"/>
                  <w:marRight w:val="0"/>
                  <w:marTop w:val="0"/>
                  <w:marBottom w:val="0"/>
                  <w:divBdr>
                    <w:top w:val="none" w:sz="0" w:space="0" w:color="auto"/>
                    <w:left w:val="none" w:sz="0" w:space="0" w:color="auto"/>
                    <w:bottom w:val="none" w:sz="0" w:space="0" w:color="auto"/>
                    <w:right w:val="none" w:sz="0" w:space="0" w:color="auto"/>
                  </w:divBdr>
                </w:div>
                <w:div w:id="1919363198">
                  <w:marLeft w:val="0"/>
                  <w:marRight w:val="0"/>
                  <w:marTop w:val="0"/>
                  <w:marBottom w:val="0"/>
                  <w:divBdr>
                    <w:top w:val="none" w:sz="0" w:space="0" w:color="auto"/>
                    <w:left w:val="none" w:sz="0" w:space="0" w:color="auto"/>
                    <w:bottom w:val="none" w:sz="0" w:space="0" w:color="auto"/>
                    <w:right w:val="none" w:sz="0" w:space="0" w:color="auto"/>
                  </w:divBdr>
                </w:div>
                <w:div w:id="2021543395">
                  <w:marLeft w:val="0"/>
                  <w:marRight w:val="0"/>
                  <w:marTop w:val="0"/>
                  <w:marBottom w:val="0"/>
                  <w:divBdr>
                    <w:top w:val="none" w:sz="0" w:space="0" w:color="auto"/>
                    <w:left w:val="none" w:sz="0" w:space="0" w:color="auto"/>
                    <w:bottom w:val="none" w:sz="0" w:space="0" w:color="auto"/>
                    <w:right w:val="none" w:sz="0" w:space="0" w:color="auto"/>
                  </w:divBdr>
                </w:div>
                <w:div w:id="847672962">
                  <w:marLeft w:val="0"/>
                  <w:marRight w:val="0"/>
                  <w:marTop w:val="0"/>
                  <w:marBottom w:val="0"/>
                  <w:divBdr>
                    <w:top w:val="none" w:sz="0" w:space="0" w:color="auto"/>
                    <w:left w:val="none" w:sz="0" w:space="0" w:color="auto"/>
                    <w:bottom w:val="none" w:sz="0" w:space="0" w:color="auto"/>
                    <w:right w:val="none" w:sz="0" w:space="0" w:color="auto"/>
                  </w:divBdr>
                </w:div>
              </w:divsChild>
            </w:div>
            <w:div w:id="9565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6326</Words>
  <Characters>37957</Characters>
  <Application>Microsoft Office Word</Application>
  <DocSecurity>0</DocSecurity>
  <Lines>316</Lines>
  <Paragraphs>88</Paragraphs>
  <ScaleCrop>false</ScaleCrop>
  <Company/>
  <LinksUpToDate>false</LinksUpToDate>
  <CharactersWithSpaces>44195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2020-01-09T14:15:00Z</dcterms:created>
  <dcterms:modified xsi:type="dcterms:W3CDTF">2020-01-09T14:19:00Z</dcterms:modified>
</cp:coreProperties>
</file>